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422"/>
        <w:gridCol w:w="7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61" w:hRule="atLeast"/>
          <w:jc w:val="center"/>
        </w:trPr>
        <w:tc>
          <w:tcPr>
            <w:tcW w:w="242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jc w:val="center"/>
            </w:pPr>
            <w:r>
              <w:rPr>
                <w:rFonts w:ascii="仿宋" w:hAnsi="仿宋" w:eastAsia="仿宋" w:cs="仿宋"/>
                <w:color w:val="333333"/>
                <w:kern w:val="0"/>
                <w:sz w:val="24"/>
                <w:szCs w:val="24"/>
                <w:bdr w:val="none" w:color="auto" w:sz="0" w:space="0"/>
                <w:lang w:val="en-US" w:eastAsia="zh-CN" w:bidi="ar"/>
              </w:rPr>
              <w:t>用人学校</w:t>
            </w:r>
          </w:p>
        </w:tc>
        <w:tc>
          <w:tcPr>
            <w:tcW w:w="72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jc w:val="center"/>
            </w:pPr>
            <w:r>
              <w:rPr>
                <w:rFonts w:hint="eastAsia" w:ascii="仿宋" w:hAnsi="仿宋" w:eastAsia="仿宋" w:cs="仿宋"/>
                <w:color w:val="333333"/>
                <w:kern w:val="0"/>
                <w:sz w:val="24"/>
                <w:szCs w:val="24"/>
                <w:bdr w:val="none" w:color="auto" w:sz="0" w:space="0"/>
                <w:lang w:val="en-US" w:eastAsia="zh-CN" w:bidi="ar"/>
              </w:rPr>
              <w:t>学　　历</w:t>
            </w:r>
            <w:bookmarkStart w:id="0" w:name="_GoBack"/>
            <w:bookmarkEnd w:id="0"/>
            <w:r>
              <w:rPr>
                <w:rFonts w:hint="eastAsia" w:ascii="仿宋" w:hAnsi="仿宋" w:eastAsia="仿宋" w:cs="仿宋"/>
                <w:color w:val="333333"/>
                <w:kern w:val="0"/>
                <w:sz w:val="24"/>
                <w:szCs w:val="24"/>
                <w:bdr w:val="none" w:color="auto" w:sz="0" w:space="0"/>
                <w:lang w:val="en-US" w:eastAsia="zh-CN" w:bidi="ar"/>
              </w:rPr>
              <w:t>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664" w:hRule="atLeast"/>
          <w:jc w:val="center"/>
        </w:trPr>
        <w:tc>
          <w:tcPr>
            <w:tcW w:w="242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jc w:val="center"/>
            </w:pPr>
            <w:r>
              <w:rPr>
                <w:rFonts w:hint="eastAsia" w:ascii="仿宋" w:hAnsi="仿宋" w:eastAsia="仿宋" w:cs="仿宋"/>
                <w:color w:val="333333"/>
                <w:kern w:val="0"/>
                <w:sz w:val="24"/>
                <w:szCs w:val="24"/>
                <w:bdr w:val="none" w:color="auto" w:sz="0" w:space="0"/>
                <w:lang w:val="en-US" w:eastAsia="zh-CN" w:bidi="ar"/>
              </w:rPr>
              <w:t>寿宁一中</w:t>
            </w:r>
          </w:p>
        </w:tc>
        <w:tc>
          <w:tcPr>
            <w:tcW w:w="72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pPr>
            <w:r>
              <w:rPr>
                <w:rFonts w:hint="eastAsia" w:ascii="仿宋" w:hAnsi="仿宋" w:eastAsia="仿宋" w:cs="仿宋"/>
                <w:color w:val="333333"/>
                <w:kern w:val="0"/>
                <w:sz w:val="24"/>
                <w:szCs w:val="24"/>
                <w:bdr w:val="none" w:color="auto" w:sz="0" w:space="0"/>
                <w:lang w:val="en-US" w:eastAsia="zh-CN" w:bidi="ar"/>
              </w:rPr>
              <w:t>高中部教师（含职专）学历本科（含第二学历），年龄50周岁以下（1968.9.1后）；初中部教师要求第一学历本科，年龄40周岁以下。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410" w:hRule="atLeast"/>
          <w:jc w:val="center"/>
        </w:trPr>
        <w:tc>
          <w:tcPr>
            <w:tcW w:w="242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jc w:val="center"/>
            </w:pPr>
            <w:r>
              <w:rPr>
                <w:rFonts w:hint="eastAsia" w:ascii="仿宋" w:hAnsi="仿宋" w:eastAsia="仿宋" w:cs="仿宋"/>
                <w:color w:val="333333"/>
                <w:kern w:val="0"/>
                <w:sz w:val="24"/>
                <w:szCs w:val="24"/>
                <w:bdr w:val="none" w:color="auto" w:sz="0" w:space="0"/>
                <w:lang w:val="en-US" w:eastAsia="zh-CN" w:bidi="ar"/>
              </w:rPr>
              <w:t>鳌阳中学　寿宁六中</w:t>
            </w:r>
          </w:p>
        </w:tc>
        <w:tc>
          <w:tcPr>
            <w:tcW w:w="72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jc w:val="center"/>
            </w:pPr>
            <w:r>
              <w:rPr>
                <w:rFonts w:hint="eastAsia" w:ascii="仿宋" w:hAnsi="仿宋" w:eastAsia="仿宋" w:cs="仿宋"/>
                <w:color w:val="333333"/>
                <w:kern w:val="0"/>
                <w:sz w:val="24"/>
                <w:szCs w:val="24"/>
                <w:bdr w:val="none" w:color="auto" w:sz="0" w:space="0"/>
                <w:lang w:val="en-US" w:eastAsia="zh-CN" w:bidi="ar"/>
              </w:rPr>
              <w:t>本科学历（</w:t>
            </w:r>
            <w:r>
              <w:rPr>
                <w:rFonts w:hint="eastAsia" w:ascii="仿宋" w:hAnsi="仿宋" w:eastAsia="仿宋" w:cs="宋体"/>
                <w:color w:val="333333"/>
                <w:kern w:val="0"/>
                <w:sz w:val="24"/>
                <w:szCs w:val="24"/>
                <w:bdr w:val="none" w:color="auto" w:sz="0" w:space="0"/>
                <w:lang w:val="en-US" w:eastAsia="zh-CN" w:bidi="ar"/>
              </w:rPr>
              <w:t>含后学历本科毕业）。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42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jc w:val="center"/>
            </w:pPr>
            <w:r>
              <w:rPr>
                <w:rFonts w:hint="eastAsia" w:ascii="仿宋" w:hAnsi="仿宋" w:eastAsia="仿宋" w:cs="仿宋"/>
                <w:color w:val="333333"/>
                <w:kern w:val="0"/>
                <w:sz w:val="24"/>
                <w:szCs w:val="24"/>
                <w:bdr w:val="none" w:color="auto" w:sz="0" w:space="0"/>
                <w:lang w:val="en-US" w:eastAsia="zh-CN" w:bidi="ar"/>
              </w:rPr>
              <w:t>小学及幼儿园</w:t>
            </w:r>
          </w:p>
        </w:tc>
        <w:tc>
          <w:tcPr>
            <w:tcW w:w="72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jc w:val="center"/>
            </w:pPr>
            <w:r>
              <w:rPr>
                <w:rFonts w:hint="eastAsia" w:ascii="仿宋" w:hAnsi="仿宋" w:eastAsia="仿宋" w:cs="仿宋"/>
                <w:color w:val="333333"/>
                <w:kern w:val="0"/>
                <w:sz w:val="24"/>
                <w:szCs w:val="24"/>
                <w:bdr w:val="none" w:color="auto" w:sz="0" w:space="0"/>
                <w:lang w:val="en-US" w:eastAsia="zh-CN" w:bidi="ar"/>
              </w:rPr>
              <w:t>专科毕业或后学历专科毕业。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53" w:hRule="atLeast"/>
          <w:jc w:val="center"/>
        </w:trPr>
        <w:tc>
          <w:tcPr>
            <w:tcW w:w="242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jc w:val="center"/>
            </w:pPr>
            <w:r>
              <w:rPr>
                <w:rFonts w:hint="eastAsia" w:ascii="仿宋" w:hAnsi="仿宋" w:eastAsia="仿宋" w:cs="仿宋"/>
                <w:color w:val="333333"/>
                <w:kern w:val="0"/>
                <w:sz w:val="24"/>
                <w:szCs w:val="24"/>
                <w:bdr w:val="none" w:color="auto" w:sz="0" w:space="0"/>
                <w:lang w:val="en-US" w:eastAsia="zh-CN" w:bidi="ar"/>
              </w:rPr>
              <w:t>说　　明</w:t>
            </w:r>
          </w:p>
        </w:tc>
        <w:tc>
          <w:tcPr>
            <w:tcW w:w="72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pPr>
            <w:r>
              <w:rPr>
                <w:rFonts w:hint="eastAsia" w:ascii="仿宋" w:hAnsi="仿宋" w:eastAsia="仿宋" w:cs="仿宋"/>
                <w:color w:val="333333"/>
                <w:kern w:val="0"/>
                <w:sz w:val="24"/>
                <w:szCs w:val="24"/>
                <w:bdr w:val="none" w:color="auto" w:sz="0" w:space="0"/>
                <w:lang w:val="en-US" w:eastAsia="zh-CN" w:bidi="ar"/>
              </w:rPr>
              <w:t>一、按所持有的教师资格证任教科目或在校期间主要任教学科可报考相应科目，但中学和小学之间不得混报（下党希望学校和竹管垅学校教师以安排入校时身份认定）。二、以上各校学历要求中（1）学历指师范类毕业学历，参加专升本、自考、函授、远程教育等学历教育的，必须是师范类专业课程；（2）后学历修业已满，但毕业证未及时颁发者，必须有由学历认定机构出具的证明。</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D3920"/>
    <w:rsid w:val="56FD39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333333"/>
      <w:u w:val="none"/>
    </w:rPr>
  </w:style>
  <w:style w:type="character" w:styleId="4">
    <w:name w:val="Emphasis"/>
    <w:basedOn w:val="2"/>
    <w:qFormat/>
    <w:uiPriority w:val="0"/>
  </w:style>
  <w:style w:type="character" w:styleId="5">
    <w:name w:val="Hyperlink"/>
    <w:basedOn w:val="2"/>
    <w:uiPriority w:val="0"/>
    <w:rPr>
      <w:color w:val="333333"/>
      <w:u w:val="none"/>
    </w:rPr>
  </w:style>
  <w:style w:type="character" w:customStyle="1" w:styleId="7">
    <w:name w:val="icon06"/>
    <w:basedOn w:val="2"/>
    <w:uiPriority w:val="0"/>
  </w:style>
  <w:style w:type="character" w:customStyle="1" w:styleId="8">
    <w:name w:val="icon05"/>
    <w:basedOn w:val="2"/>
    <w:uiPriority w:val="0"/>
  </w:style>
  <w:style w:type="character" w:customStyle="1" w:styleId="9">
    <w:name w:val="bszn_icon3"/>
    <w:basedOn w:val="2"/>
    <w:uiPriority w:val="0"/>
    <w:rPr>
      <w:bdr w:val="none" w:color="auto" w:sz="0" w:space="0"/>
    </w:rPr>
  </w:style>
  <w:style w:type="character" w:customStyle="1" w:styleId="10">
    <w:name w:val="icon03"/>
    <w:basedOn w:val="2"/>
    <w:uiPriority w:val="0"/>
  </w:style>
  <w:style w:type="character" w:customStyle="1" w:styleId="11">
    <w:name w:val="bszn_icon2"/>
    <w:basedOn w:val="2"/>
    <w:uiPriority w:val="0"/>
    <w:rPr>
      <w:bdr w:val="none" w:color="auto" w:sz="0" w:space="0"/>
    </w:rPr>
  </w:style>
  <w:style w:type="character" w:customStyle="1" w:styleId="12">
    <w:name w:val="pic-txt"/>
    <w:basedOn w:val="2"/>
    <w:uiPriority w:val="0"/>
  </w:style>
  <w:style w:type="character" w:customStyle="1" w:styleId="13">
    <w:name w:val="bszn_icon1"/>
    <w:basedOn w:val="2"/>
    <w:uiPriority w:val="0"/>
    <w:rPr>
      <w:bdr w:val="none" w:color="auto" w:sz="0" w:space="0"/>
    </w:rPr>
  </w:style>
  <w:style w:type="character" w:customStyle="1" w:styleId="14">
    <w:name w:val="bszn_icon4"/>
    <w:basedOn w:val="2"/>
    <w:uiPriority w:val="0"/>
    <w:rPr>
      <w:bdr w:val="none" w:color="auto" w:sz="0" w:space="0"/>
    </w:rPr>
  </w:style>
  <w:style w:type="character" w:customStyle="1" w:styleId="15">
    <w:name w:val="bszn_icon5"/>
    <w:basedOn w:val="2"/>
    <w:uiPriority w:val="0"/>
    <w:rPr>
      <w:bdr w:val="none" w:color="auto" w:sz="0" w:space="0"/>
    </w:rPr>
  </w:style>
  <w:style w:type="character" w:customStyle="1" w:styleId="16">
    <w:name w:val="bszn_icon6"/>
    <w:basedOn w:val="2"/>
    <w:uiPriority w:val="0"/>
    <w:rPr>
      <w:bdr w:val="none" w:color="auto" w:sz="0" w:space="0"/>
    </w:rPr>
  </w:style>
  <w:style w:type="character" w:customStyle="1" w:styleId="17">
    <w:name w:val="icon01"/>
    <w:basedOn w:val="2"/>
    <w:uiPriority w:val="0"/>
  </w:style>
  <w:style w:type="character" w:customStyle="1" w:styleId="18">
    <w:name w:val="icon02"/>
    <w:basedOn w:val="2"/>
    <w:uiPriority w:val="0"/>
  </w:style>
  <w:style w:type="character" w:customStyle="1" w:styleId="19">
    <w:name w:val="icon04"/>
    <w:basedOn w:val="2"/>
    <w:uiPriority w:val="0"/>
  </w:style>
  <w:style w:type="character" w:customStyle="1" w:styleId="20">
    <w:name w:val="subnav_icon5"/>
    <w:basedOn w:val="2"/>
    <w:uiPriority w:val="0"/>
    <w:rPr>
      <w:shd w:val="clear" w:fill="AA1F1F"/>
    </w:rPr>
  </w:style>
  <w:style w:type="character" w:customStyle="1" w:styleId="21">
    <w:name w:val="subnav_icon6"/>
    <w:basedOn w:val="2"/>
    <w:uiPriority w:val="0"/>
    <w:rPr>
      <w:shd w:val="clear" w:fill="AA1F1F"/>
    </w:rPr>
  </w:style>
  <w:style w:type="character" w:customStyle="1" w:styleId="22">
    <w:name w:val="subnav_icon22"/>
    <w:basedOn w:val="2"/>
    <w:uiPriority w:val="0"/>
    <w:rPr>
      <w:shd w:val="clear" w:fill="AA1F1F"/>
    </w:rPr>
  </w:style>
  <w:style w:type="character" w:customStyle="1" w:styleId="23">
    <w:name w:val="subnav_icon23"/>
    <w:basedOn w:val="2"/>
    <w:uiPriority w:val="0"/>
    <w:rPr>
      <w:shd w:val="clear" w:fill="AA1F1F"/>
    </w:rPr>
  </w:style>
  <w:style w:type="character" w:customStyle="1" w:styleId="24">
    <w:name w:val="subnav_icon32"/>
    <w:basedOn w:val="2"/>
    <w:uiPriority w:val="0"/>
    <w:rPr>
      <w:shd w:val="clear" w:fill="AA1F1F"/>
    </w:rPr>
  </w:style>
  <w:style w:type="character" w:customStyle="1" w:styleId="25">
    <w:name w:val="subnav_icon33"/>
    <w:basedOn w:val="2"/>
    <w:uiPriority w:val="0"/>
    <w:rPr>
      <w:shd w:val="clear" w:fill="AA1F1F"/>
    </w:rPr>
  </w:style>
  <w:style w:type="character" w:customStyle="1" w:styleId="26">
    <w:name w:val="subnav_icon42"/>
    <w:basedOn w:val="2"/>
    <w:uiPriority w:val="0"/>
    <w:rPr>
      <w:shd w:val="clear" w:fill="AA1F1F"/>
    </w:rPr>
  </w:style>
  <w:style w:type="character" w:customStyle="1" w:styleId="27">
    <w:name w:val="subnav_icon43"/>
    <w:basedOn w:val="2"/>
    <w:uiPriority w:val="0"/>
    <w:rPr>
      <w:shd w:val="clear" w:fill="AA1F1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2018-08-06T01:43:00Z</dcterms:created>
  <dc:creator>天空</dc:creator>
  <cp:lastModifiedBy>天空</cp:lastModifiedBy>
  <dcterms:modified xsi:type="dcterms:W3CDTF">2018-08-06T01:44:59Z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