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95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552"/>
        <w:gridCol w:w="4290"/>
        <w:gridCol w:w="3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民政科工作人员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1.负责落实优抚安置政策；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2.负责落实救灾、救济、救助政策；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3.负责社会组织登记、规范管理事务；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4.负责指导社区标准化建设；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5.负责落实老年人优待、老人养老服务政策；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6.负责协调殡葬领域及地名规范管理；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7.负责落实残疾人扶残助残政策。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1.本科及以上学历，法学、社会学等管理类相关专业,有工作经验优先；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2.具备文字综合能力，信息收集、编辑撰写能力强；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3.较强的组织、协调、沟通和解决问题能力；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4.熟悉国家、省、市涉及民生、养老相关政策；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5.具有一定的创新精神、社会管理实践能力。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6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土地管理专员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及时处置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存量土地中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违法侵占行为；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2.负责建立开发区管委会存量土地台账，根据存量土地的供应情况及时更新存量数据，对存量土地实施动态监控；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3.负责管委会存量土地及地上建（构）筑物的租用管理工作，对已批租土地进行监督管理；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4.负责新增存量或对外供应的存量土地交地手续办理工作；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5.完成领导交办的其他事项。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1.土地管理相关专业，本科及以上学历；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2.熟练使用计算机常用工作软件，熟练操作AutoCAD软件；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3.有较强的文字功底，规范的写作能力，具有独立编写工作文函的能力；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4.有事业心和奉献精神、吃苦耐劳,团队观念强。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工程项目管理专员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1.负责组织开展储备土地一级开发的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2.负责管委会存量土地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相关的工程建设管理；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3.负责工程项目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档案信息建立及管理工作；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4.完成领导交办的其他事项。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1.工程管理、项目管理相关专业，本科及以上学历；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2.熟练使用计算机常用工作软件，熟练操作AutoCAD软件；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3.熟悉建设工程项目招投标、项目管理等工作流程；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4.有较强的文字功底，规范的写作能力，具有独立编写工作文函的能力；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5.有事业心和奉献精神、吃苦耐劳,团队观念强。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理赔科内业资料文职人员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1.协助办理征地理赔相关手续；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2.做好科室内业资料档案梳理及管理工作；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3.配合做好征地理赔其他相关工作。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以上学历，土地管理、测绘、地理信息系统、城乡规划及相关专业；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2.熟练使用计算机应用软件，尤其是AutoCAD软件；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3.具有较强的沟通、协调能力，工作积极主动，认真负责；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4.身体素质较好，有吃苦精神。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1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组织管理工作人员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1.负责建立党员信息管理、作好党建及党员档案、文件、资料的整理归档，做好日常党建事务，做好接待、受理来信来访；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2.协助指导基层党组织做好基层党组织建设工作，帮助办理基层党组织换届选举的审批手续，指导党组织换届选举等党务工作；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3.协助拟订年度党员发展工作，指导做好所辖党组织的入党积极分子培训及考核；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4.负责党员组织关系接转、党费收缴、党内统计等日常事务，确保党务工作规范化；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5.协助调查处置信访申诉及组织处置不合格党员；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6.完成好其它领导交办的事项。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以上学历，中文或新闻传播等相关专业；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2.熟悉党和国家政策、法律、法规，熟悉党群工作知识；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3.熟练使用办公软件及数据统计；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4.较强的文字表达能力和较强学习能力。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5.良好的组织、计划、协调、沟通及综合管理能力；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6.良好的职业道德、职业操守和团队意识；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7.具有党务工作经验者优先。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组织管理综合文员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1.协助科室负责人起草科室的年度工作计划、安排、总结等文字材料，确保计划按质按量完成；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2.收集、整理、综合、上报党务工作信息，作好党务宣传；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3.协助做好社区党组织建设及党员教育管理，树典型，立标杆，创建学习型党组织；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4.负责做好党建工作创新、总结、上报；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5.负责做好管委会及本单位的督办事项；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6.完成好其它领导交办的事项。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以上学历，中文或新闻传播类相关专业；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2.熟练使用办公室软件和党员管理系统软件；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3.较强的文字表达能力和较强学习能力；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4.良好的职业道德、职业操守和团队意识；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5.具有党务工作经验者优先。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林业管理工作人员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1.森林资源规划设计调查与评估；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2.森林资源档案管理；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3.森林资源保护管理；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4.协助做好林地征占用报批；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5.林业作业设计调查；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6.林业监理与咨询。 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1.地理信息科学（地理信息系统）专业或林学相关专业本科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2.精通ArcGIS、能熟练掌握office、AutoCAD、PS等办公和专业软件；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3.具有林业规划设计、林业工程监理、外业调查等工作经验，熟悉森林资源调查者优先。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3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农业管理工作人员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1.负责农业工作的统筹协调工作，指导农村社区发展和改革工作；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2.贯彻执行国家种植业、畜牧业、农产品加工业等农业各产业（以下简称农业）发展的方针政策，拟订农业发展的政策和规划并指导实施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3.指导村级集体经济发展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扶持农业社会化服务体系；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4.做好农产品质量安全生产的监督管理；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6.负责指导动植物防疫和检疫体系建设；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农业面源污染治理有关工作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1.农业植保、农学、畜牧兽医类等相关专业的大学本科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2.具有农业管理或农产品安全管理经验者优先。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1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水利与海洋科工作人员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1.贯彻执行国家和省、市有关工程建设质量与安全监督管理的政策、法规和技术标准；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2.负责水利工程建设质量与安全监督工作，监督检查水利工程在建项目的建设、监理单位质量与安全检查体系，施工单位质量与安全保证体系，以及设计单位现场服务；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3.开展水利工程质量与安全监督活动；参加受监督工程的阶段验收和竣工验收，并对工程质量作出评价；参与工程质量的争端和重大质量与安全事故处理；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4.掌握水利工程质量与安全动态，负责全区水利安全管理工作，定期向上级及水利主管部门报告；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5.承担水利工程招标投标工作，贯彻执行有关招标投标的法律、法规、规章和政策；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6.承担局领导及科室交办的其它工作。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1.本科及以上学历，水利工程相关专业，有水利工程工作经验者优先；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2.较强的组织、协调、沟通和解决问题能力；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3.熟悉工程建设与管理有关政策、法律、法规和技术标准，有较强的组织协调、沟通、文字表达和处理问题的能力；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4.工作认真负责，有较强的敬业精神和奉献精神，能适应长时间在工程现场从事工程技术管理工作。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8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办公室综合文员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1.负责协助局处理日常事务，贯彻执行局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2.负责文件的起草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内部和外部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及文字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3.负责会同有关科室沟通协调，督促重大事项落实；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4.完成领导交办的其他事项。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1.全日制本科以上学历，中文或文秘等相关专业；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2.有较强的组织、协调、沟通和解决问题能力；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3.有较强的文字功底，规范的写作能力，具有独立编写工作文函的能力；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4.工作积极，认真负责。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8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办公室宣传员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1.负责对外宣传工作；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2.负责新闻稿件、宣传报道的编写；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3.策划主题宣传活动；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4.完成领导交办的其他事项。</w:t>
            </w:r>
          </w:p>
        </w:tc>
        <w:tc>
          <w:tcPr>
            <w:tcW w:w="3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1.全日制本科以上学历，中文或新闻等相关专业；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2.有较强的组织、协调、沟通和解决问题能力；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3.有较强的文字功底，规范的写作能力；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4.工作积极，认真负责。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25F74"/>
    <w:rsid w:val="3EA25F74"/>
    <w:rsid w:val="56B64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2018-07-19T01:22:00Z</dcterms:created>
  <dc:creator>陈水利</dc:creator>
  <cp:lastModifiedBy>陈水利</cp:lastModifiedBy>
  <dcterms:modified xsi:type="dcterms:W3CDTF">2018-07-19T01:23:39Z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