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CCCCCC" w:sz="4" w:space="6"/>
          <w:right w:val="none" w:color="auto" w:sz="0" w:space="0"/>
        </w:pBdr>
        <w:shd w:val="clear" w:fill="FFFFFF"/>
        <w:spacing w:before="0" w:beforeAutospacing="0" w:after="0" w:afterAutospacing="0" w:line="360" w:lineRule="atLeast"/>
        <w:ind w:left="600" w:right="600" w:firstLine="0"/>
        <w:jc w:val="center"/>
        <w:rPr>
          <w:rFonts w:ascii="Arial" w:hAnsi="Arial" w:cs="Arial"/>
          <w:i w:val="0"/>
          <w:caps w:val="0"/>
          <w:color w:val="34751C"/>
          <w:spacing w:val="0"/>
          <w:sz w:val="24"/>
          <w:szCs w:val="24"/>
        </w:rPr>
      </w:pPr>
      <w:r>
        <w:rPr>
          <w:rFonts w:hint="default" w:ascii="Arial" w:hAnsi="Arial" w:cs="Arial"/>
          <w:i w:val="0"/>
          <w:caps w:val="0"/>
          <w:color w:val="34751C"/>
          <w:spacing w:val="0"/>
          <w:sz w:val="24"/>
          <w:szCs w:val="24"/>
          <w:bdr w:val="none" w:color="auto" w:sz="0" w:space="0"/>
          <w:shd w:val="clear" w:fill="FFFFFF"/>
        </w:rPr>
        <w:t>2018年政和县事业单位公开招聘工作人员笔试面试合格递补进入体检人员名单公示 </w:t>
      </w:r>
      <w:r>
        <w:rPr>
          <w:rFonts w:hint="default" w:ascii="Arial" w:hAnsi="Arial" w:cs="Arial"/>
          <w:i w:val="0"/>
          <w:caps w:val="0"/>
          <w:color w:val="34751C"/>
          <w:spacing w:val="0"/>
          <w:sz w:val="24"/>
          <w:szCs w:val="24"/>
          <w:bdr w:val="none" w:color="auto" w:sz="0" w:space="0"/>
          <w:shd w:val="clear" w:fill="FFFFFF"/>
        </w:rPr>
        <w:br w:type="textWrapping"/>
      </w:r>
      <w:r>
        <w:rPr>
          <w:rFonts w:hint="default" w:ascii="Arial" w:hAnsi="Arial" w:cs="Arial"/>
          <w:b w:val="0"/>
          <w:i w:val="0"/>
          <w:caps w:val="0"/>
          <w:color w:val="333333"/>
          <w:spacing w:val="0"/>
          <w:sz w:val="14"/>
          <w:szCs w:val="14"/>
          <w:bdr w:val="none" w:color="auto" w:sz="0" w:space="0"/>
          <w:shd w:val="clear" w:fill="FFFFFF"/>
        </w:rPr>
        <w:t>www.zhenghe.gov.cn   发布时间：2018-06-27   来源：政和县人社局   【</w:t>
      </w:r>
      <w:r>
        <w:rPr>
          <w:rFonts w:hint="default" w:ascii="Arial" w:hAnsi="Arial" w:cs="Arial"/>
          <w:b w:val="0"/>
          <w:i w:val="0"/>
          <w:caps w:val="0"/>
          <w:color w:val="333333"/>
          <w:spacing w:val="0"/>
          <w:sz w:val="14"/>
          <w:szCs w:val="14"/>
          <w:u w:val="none"/>
          <w:bdr w:val="none" w:color="auto" w:sz="0" w:space="0"/>
          <w:shd w:val="clear" w:fill="FFFFFF"/>
        </w:rPr>
        <w:fldChar w:fldCharType="begin"/>
      </w:r>
      <w:r>
        <w:rPr>
          <w:rFonts w:hint="default" w:ascii="Arial" w:hAnsi="Arial" w:cs="Arial"/>
          <w:b w:val="0"/>
          <w:i w:val="0"/>
          <w:caps w:val="0"/>
          <w:color w:val="333333"/>
          <w:spacing w:val="0"/>
          <w:sz w:val="14"/>
          <w:szCs w:val="14"/>
          <w:u w:val="none"/>
          <w:bdr w:val="none" w:color="auto" w:sz="0" w:space="0"/>
          <w:shd w:val="clear" w:fill="FFFFFF"/>
        </w:rPr>
        <w:instrText xml:space="preserve"> HYPERLINK "http://www.zhenghe.gov.cn/Web/xxgk/javascript:void(0);" </w:instrText>
      </w:r>
      <w:r>
        <w:rPr>
          <w:rFonts w:hint="default" w:ascii="Arial" w:hAnsi="Arial" w:cs="Arial"/>
          <w:b w:val="0"/>
          <w:i w:val="0"/>
          <w:caps w:val="0"/>
          <w:color w:val="333333"/>
          <w:spacing w:val="0"/>
          <w:sz w:val="14"/>
          <w:szCs w:val="14"/>
          <w:u w:val="none"/>
          <w:bdr w:val="none" w:color="auto" w:sz="0" w:space="0"/>
          <w:shd w:val="clear" w:fill="FFFFFF"/>
        </w:rPr>
        <w:fldChar w:fldCharType="separate"/>
      </w:r>
      <w:r>
        <w:rPr>
          <w:rStyle w:val="5"/>
          <w:rFonts w:hint="default" w:ascii="Arial" w:hAnsi="Arial" w:cs="Arial"/>
          <w:b w:val="0"/>
          <w:i w:val="0"/>
          <w:caps w:val="0"/>
          <w:color w:val="333333"/>
          <w:spacing w:val="0"/>
          <w:sz w:val="14"/>
          <w:szCs w:val="14"/>
          <w:u w:val="none"/>
          <w:bdr w:val="none" w:color="auto" w:sz="0" w:space="0"/>
          <w:shd w:val="clear" w:fill="FFFFFF"/>
        </w:rPr>
        <w:t>添加收藏</w:t>
      </w:r>
      <w:r>
        <w:rPr>
          <w:rFonts w:hint="default" w:ascii="Arial" w:hAnsi="Arial" w:cs="Arial"/>
          <w:b w:val="0"/>
          <w:i w:val="0"/>
          <w:caps w:val="0"/>
          <w:color w:val="333333"/>
          <w:spacing w:val="0"/>
          <w:sz w:val="14"/>
          <w:szCs w:val="14"/>
          <w:u w:val="none"/>
          <w:bdr w:val="none" w:color="auto" w:sz="0" w:space="0"/>
          <w:shd w:val="clear" w:fill="FFFFFF"/>
        </w:rPr>
        <w:fldChar w:fldCharType="end"/>
      </w:r>
      <w:r>
        <w:rPr>
          <w:rFonts w:hint="default" w:ascii="Arial" w:hAnsi="Arial" w:cs="Arial"/>
          <w:b w:val="0"/>
          <w:i w:val="0"/>
          <w:caps w:val="0"/>
          <w:color w:val="333333"/>
          <w:spacing w:val="0"/>
          <w:sz w:val="14"/>
          <w:szCs w:val="14"/>
          <w:bdr w:val="none" w:color="auto" w:sz="0" w:space="0"/>
          <w:shd w:val="clear" w:fill="FFFFFF"/>
        </w:rPr>
        <w:t>】</w:t>
      </w:r>
    </w:p>
    <w:tbl>
      <w:tblPr>
        <w:tblW w:w="16942"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54"/>
        <w:gridCol w:w="3571"/>
        <w:gridCol w:w="639"/>
        <w:gridCol w:w="1116"/>
        <w:gridCol w:w="610"/>
        <w:gridCol w:w="982"/>
        <w:gridCol w:w="2290"/>
        <w:gridCol w:w="535"/>
        <w:gridCol w:w="595"/>
        <w:gridCol w:w="1012"/>
        <w:gridCol w:w="699"/>
        <w:gridCol w:w="1101"/>
        <w:gridCol w:w="1041"/>
        <w:gridCol w:w="818"/>
        <w:gridCol w:w="1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rPr>
        <w:tc>
          <w:tcPr>
            <w:tcW w:w="16942" w:type="dxa"/>
            <w:gridSpan w:val="15"/>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center"/>
              <w:rPr>
                <w:rFonts w:hint="default" w:ascii="Arial" w:hAnsi="Arial" w:cs="Arial"/>
                <w:color w:val="333333"/>
              </w:rPr>
            </w:pPr>
            <w:r>
              <w:rPr>
                <w:rFonts w:hint="default" w:ascii="Arial" w:hAnsi="Arial" w:cs="Arial"/>
                <w:i w:val="0"/>
                <w:color w:val="333333"/>
                <w:sz w:val="32"/>
                <w:szCs w:val="32"/>
                <w:u w:val="none"/>
                <w:bdr w:val="none" w:color="auto" w:sz="0" w:space="0"/>
              </w:rPr>
              <w:t>2018年政和县事业单位公开招聘工作人员笔试面试合格递补进入体检人员名单公示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trPr>
        <w:tc>
          <w:tcPr>
            <w:tcW w:w="16942" w:type="dxa"/>
            <w:gridSpan w:val="15"/>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center"/>
              <w:rPr>
                <w:rFonts w:hint="default" w:ascii="Arial" w:hAnsi="Arial" w:cs="Arial"/>
                <w:color w:val="333333"/>
              </w:rPr>
            </w:pPr>
            <w:r>
              <w:rPr>
                <w:rFonts w:hint="default" w:ascii="Arial" w:hAnsi="Arial" w:cs="Arial"/>
                <w:i w:val="0"/>
                <w:color w:val="333333"/>
                <w:sz w:val="32"/>
                <w:szCs w:val="32"/>
                <w:u w:val="none"/>
                <w:bdr w:val="none" w:color="auto" w:sz="0" w:space="0"/>
              </w:rPr>
              <w:t>公示时间2018年6月27日－7月3日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8" w:hRule="atLeast"/>
        </w:trPr>
        <w:tc>
          <w:tcPr>
            <w:tcW w:w="16942" w:type="dxa"/>
            <w:gridSpan w:val="15"/>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4"/>
                <w:szCs w:val="24"/>
                <w:u w:val="none"/>
                <w:bdr w:val="none" w:color="auto" w:sz="0" w:space="0"/>
              </w:rPr>
              <w:t>  </w:t>
            </w:r>
            <w:r>
              <w:rPr>
                <w:rFonts w:hint="default" w:ascii="Arial" w:hAnsi="Arial" w:cs="Arial"/>
                <w:i w:val="0"/>
                <w:color w:val="333333"/>
                <w:sz w:val="24"/>
                <w:szCs w:val="24"/>
                <w:u w:val="none"/>
                <w:bdr w:val="none" w:color="auto" w:sz="0" w:space="0"/>
              </w:rPr>
              <w:fldChar w:fldCharType="begin"/>
            </w:r>
            <w:r>
              <w:rPr>
                <w:rFonts w:hint="default" w:ascii="Arial" w:hAnsi="Arial" w:cs="Arial"/>
                <w:i w:val="0"/>
                <w:color w:val="333333"/>
                <w:sz w:val="24"/>
                <w:szCs w:val="24"/>
                <w:u w:val="none"/>
                <w:bdr w:val="none" w:color="auto" w:sz="0" w:space="0"/>
              </w:rPr>
              <w:instrText xml:space="preserve"> HYPERLINK "http://www.zhenghe.gov.cn/UserFiles/Editor/file/20180627/20180627171647_8283.pdf" \t "http://www.zhenghe.gov.cn/Web/xxgk/_blank" </w:instrText>
            </w:r>
            <w:r>
              <w:rPr>
                <w:rFonts w:hint="default" w:ascii="Arial" w:hAnsi="Arial" w:cs="Arial"/>
                <w:i w:val="0"/>
                <w:color w:val="333333"/>
                <w:sz w:val="24"/>
                <w:szCs w:val="24"/>
                <w:u w:val="none"/>
                <w:bdr w:val="none" w:color="auto" w:sz="0" w:space="0"/>
              </w:rPr>
              <w:fldChar w:fldCharType="separate"/>
            </w:r>
            <w:r>
              <w:rPr>
                <w:rStyle w:val="5"/>
                <w:rFonts w:hint="default" w:ascii="Arial" w:hAnsi="Arial" w:cs="Arial"/>
                <w:i w:val="0"/>
                <w:color w:val="E53333"/>
                <w:sz w:val="24"/>
                <w:szCs w:val="24"/>
                <w:u w:val="none"/>
                <w:bdr w:val="none" w:color="auto" w:sz="0" w:space="0"/>
              </w:rPr>
              <w:t>2018年政和县事业单位公开招聘工作人员笔试面试合格递补进入体检人员名单公示</w:t>
            </w:r>
            <w:r>
              <w:rPr>
                <w:rFonts w:hint="default" w:ascii="Arial" w:hAnsi="Arial" w:cs="Arial"/>
                <w:i w:val="0"/>
                <w:color w:val="333333"/>
                <w:sz w:val="24"/>
                <w:szCs w:val="24"/>
                <w:u w:val="none"/>
                <w:bdr w:val="none" w:color="auto" w:sz="0" w:space="0"/>
              </w:rPr>
              <w:fldChar w:fldCharType="end"/>
            </w:r>
            <w:r>
              <w:rPr>
                <w:rFonts w:hint="default" w:ascii="Arial" w:hAnsi="Arial" w:cs="Arial"/>
                <w:i w:val="0"/>
                <w:color w:val="333333"/>
                <w:sz w:val="24"/>
                <w:szCs w:val="24"/>
                <w:u w:val="none"/>
                <w:bdr w:val="none" w:color="auto" w:sz="0" w:space="0"/>
              </w:rPr>
              <w:br w:type="textWrapping"/>
            </w:r>
            <w:r>
              <w:rPr>
                <w:rFonts w:hint="default" w:ascii="Arial" w:hAnsi="Arial" w:cs="Arial"/>
                <w:i w:val="0"/>
                <w:color w:val="333333"/>
                <w:sz w:val="24"/>
                <w:szCs w:val="24"/>
                <w:u w:val="none"/>
                <w:bdr w:val="none" w:color="auto" w:sz="0" w:space="0"/>
              </w:rPr>
              <w:t>    本名单如有失误，请与政和县人力资源和社会保障局人力资源开发股联系（0599－6053128）。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6" w:hRule="atLeast"/>
        </w:trPr>
        <w:tc>
          <w:tcPr>
            <w:tcW w:w="654"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单位代码</w:t>
            </w:r>
          </w:p>
        </w:tc>
        <w:tc>
          <w:tcPr>
            <w:tcW w:w="3571"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单位名称</w:t>
            </w:r>
          </w:p>
        </w:tc>
        <w:tc>
          <w:tcPr>
            <w:tcW w:w="639"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岗位代码</w:t>
            </w:r>
          </w:p>
        </w:tc>
        <w:tc>
          <w:tcPr>
            <w:tcW w:w="1116"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岗位名称</w:t>
            </w:r>
          </w:p>
        </w:tc>
        <w:tc>
          <w:tcPr>
            <w:tcW w:w="610"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招收人数</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姓名</w:t>
            </w:r>
          </w:p>
        </w:tc>
        <w:tc>
          <w:tcPr>
            <w:tcW w:w="2290"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准考证</w:t>
            </w:r>
          </w:p>
        </w:tc>
        <w:tc>
          <w:tcPr>
            <w:tcW w:w="535"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笔试排名</w:t>
            </w:r>
          </w:p>
        </w:tc>
        <w:tc>
          <w:tcPr>
            <w:tcW w:w="595"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笔试成绩</w:t>
            </w:r>
          </w:p>
        </w:tc>
        <w:tc>
          <w:tcPr>
            <w:tcW w:w="1012"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笔试成绩折50%</w:t>
            </w:r>
          </w:p>
        </w:tc>
        <w:tc>
          <w:tcPr>
            <w:tcW w:w="699"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面试成绩</w:t>
            </w:r>
          </w:p>
        </w:tc>
        <w:tc>
          <w:tcPr>
            <w:tcW w:w="1101"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面试成绩折50%</w:t>
            </w:r>
          </w:p>
        </w:tc>
        <w:tc>
          <w:tcPr>
            <w:tcW w:w="1041"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笔试面试总成绩</w:t>
            </w:r>
          </w:p>
        </w:tc>
        <w:tc>
          <w:tcPr>
            <w:tcW w:w="818"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总成绩排名</w:t>
            </w:r>
          </w:p>
        </w:tc>
        <w:tc>
          <w:tcPr>
            <w:tcW w:w="1279"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782</w:t>
            </w:r>
          </w:p>
        </w:tc>
        <w:tc>
          <w:tcPr>
            <w:tcW w:w="3571" w:type="dxa"/>
            <w:vMerge w:val="restart"/>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政和县城乡居民社会养老保险管理中心</w:t>
            </w:r>
          </w:p>
        </w:tc>
        <w:tc>
          <w:tcPr>
            <w:tcW w:w="63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管理岗位</w:t>
            </w:r>
          </w:p>
        </w:tc>
        <w:tc>
          <w:tcPr>
            <w:tcW w:w="61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杨松</w:t>
            </w:r>
          </w:p>
        </w:tc>
        <w:tc>
          <w:tcPr>
            <w:tcW w:w="229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350178211001692</w:t>
            </w:r>
          </w:p>
        </w:tc>
        <w:tc>
          <w:tcPr>
            <w:tcW w:w="53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59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70.9</w:t>
            </w:r>
          </w:p>
        </w:tc>
        <w:tc>
          <w:tcPr>
            <w:tcW w:w="101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35.45</w:t>
            </w:r>
          </w:p>
        </w:tc>
        <w:tc>
          <w:tcPr>
            <w:tcW w:w="69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80</w:t>
            </w:r>
          </w:p>
        </w:tc>
        <w:tc>
          <w:tcPr>
            <w:tcW w:w="110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40</w:t>
            </w:r>
          </w:p>
        </w:tc>
        <w:tc>
          <w:tcPr>
            <w:tcW w:w="104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75.45</w:t>
            </w:r>
          </w:p>
        </w:tc>
        <w:tc>
          <w:tcPr>
            <w:tcW w:w="818"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127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DE9D9"/>
            <w:vAlign w:val="center"/>
          </w:tcPr>
          <w:p>
            <w:pPr>
              <w:jc w:val="left"/>
              <w:rPr>
                <w:rFonts w:hint="default" w:ascii="Arial" w:hAnsi="Arial" w:cs="Arial"/>
                <w:i w:val="0"/>
                <w:color w:val="000000"/>
                <w:sz w:val="22"/>
                <w:szCs w:val="22"/>
                <w:u w:val="none"/>
              </w:rPr>
            </w:pPr>
          </w:p>
        </w:tc>
        <w:tc>
          <w:tcPr>
            <w:tcW w:w="3571" w:type="dxa"/>
            <w:vMerge w:val="continue"/>
            <w:tcBorders>
              <w:top w:val="single" w:color="000000" w:sz="4" w:space="0"/>
              <w:left w:val="single" w:color="000000" w:sz="4" w:space="0"/>
              <w:bottom w:val="single" w:color="000000" w:sz="4" w:space="0"/>
              <w:right w:val="single" w:color="000000" w:sz="4" w:space="0"/>
            </w:tcBorders>
            <w:shd w:val="clear" w:color="auto" w:fill="FDE9D9"/>
            <w:vAlign w:val="center"/>
          </w:tcPr>
          <w:p>
            <w:pPr>
              <w:jc w:val="left"/>
              <w:rPr>
                <w:rFonts w:hint="default" w:ascii="Arial" w:hAnsi="Arial" w:cs="Arial"/>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管理岗位</w:t>
            </w:r>
          </w:p>
        </w:tc>
        <w:tc>
          <w:tcPr>
            <w:tcW w:w="61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范凯希</w:t>
            </w:r>
          </w:p>
        </w:tc>
        <w:tc>
          <w:tcPr>
            <w:tcW w:w="229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350178211004909</w:t>
            </w:r>
          </w:p>
        </w:tc>
        <w:tc>
          <w:tcPr>
            <w:tcW w:w="53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59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66</w:t>
            </w:r>
          </w:p>
        </w:tc>
        <w:tc>
          <w:tcPr>
            <w:tcW w:w="101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33</w:t>
            </w:r>
          </w:p>
        </w:tc>
        <w:tc>
          <w:tcPr>
            <w:tcW w:w="69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84.2</w:t>
            </w:r>
          </w:p>
        </w:tc>
        <w:tc>
          <w:tcPr>
            <w:tcW w:w="110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42.1</w:t>
            </w:r>
          </w:p>
        </w:tc>
        <w:tc>
          <w:tcPr>
            <w:tcW w:w="104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75.1</w:t>
            </w:r>
          </w:p>
        </w:tc>
        <w:tc>
          <w:tcPr>
            <w:tcW w:w="818"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127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DE9D9"/>
            <w:vAlign w:val="center"/>
          </w:tcPr>
          <w:p>
            <w:pPr>
              <w:jc w:val="left"/>
              <w:rPr>
                <w:rFonts w:hint="default" w:ascii="Arial" w:hAnsi="Arial" w:cs="Arial"/>
                <w:i w:val="0"/>
                <w:color w:val="000000"/>
                <w:sz w:val="22"/>
                <w:szCs w:val="22"/>
                <w:u w:val="none"/>
              </w:rPr>
            </w:pPr>
          </w:p>
        </w:tc>
        <w:tc>
          <w:tcPr>
            <w:tcW w:w="3571" w:type="dxa"/>
            <w:vMerge w:val="continue"/>
            <w:tcBorders>
              <w:top w:val="single" w:color="000000" w:sz="4" w:space="0"/>
              <w:left w:val="single" w:color="000000" w:sz="4" w:space="0"/>
              <w:bottom w:val="single" w:color="000000" w:sz="4" w:space="0"/>
              <w:right w:val="single" w:color="000000" w:sz="4" w:space="0"/>
            </w:tcBorders>
            <w:shd w:val="clear" w:color="auto" w:fill="FDE9D9"/>
            <w:vAlign w:val="center"/>
          </w:tcPr>
          <w:p>
            <w:pPr>
              <w:jc w:val="left"/>
              <w:rPr>
                <w:rFonts w:hint="default" w:ascii="Arial" w:hAnsi="Arial" w:cs="Arial"/>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管理岗位</w:t>
            </w:r>
          </w:p>
        </w:tc>
        <w:tc>
          <w:tcPr>
            <w:tcW w:w="61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宋文霞</w:t>
            </w:r>
          </w:p>
        </w:tc>
        <w:tc>
          <w:tcPr>
            <w:tcW w:w="229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350178211008500</w:t>
            </w:r>
          </w:p>
        </w:tc>
        <w:tc>
          <w:tcPr>
            <w:tcW w:w="53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w:t>
            </w:r>
          </w:p>
        </w:tc>
        <w:tc>
          <w:tcPr>
            <w:tcW w:w="59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58.8</w:t>
            </w:r>
          </w:p>
        </w:tc>
        <w:tc>
          <w:tcPr>
            <w:tcW w:w="101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29.4</w:t>
            </w:r>
          </w:p>
        </w:tc>
        <w:tc>
          <w:tcPr>
            <w:tcW w:w="69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76.2</w:t>
            </w:r>
          </w:p>
        </w:tc>
        <w:tc>
          <w:tcPr>
            <w:tcW w:w="110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38.1</w:t>
            </w:r>
          </w:p>
        </w:tc>
        <w:tc>
          <w:tcPr>
            <w:tcW w:w="104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67.5</w:t>
            </w:r>
          </w:p>
        </w:tc>
        <w:tc>
          <w:tcPr>
            <w:tcW w:w="818"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w:t>
            </w:r>
          </w:p>
        </w:tc>
        <w:tc>
          <w:tcPr>
            <w:tcW w:w="127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b/>
                <w:i w:val="0"/>
                <w:color w:val="333333"/>
                <w:sz w:val="22"/>
                <w:szCs w:val="22"/>
                <w:u w:val="none"/>
                <w:bdr w:val="none" w:color="auto" w:sz="0" w:space="0"/>
              </w:rPr>
              <w:t>递补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783</w:t>
            </w:r>
          </w:p>
        </w:tc>
        <w:tc>
          <w:tcPr>
            <w:tcW w:w="357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政和县人力资源公共服务中心</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管理岗位</w:t>
            </w: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张灏</w:t>
            </w:r>
          </w:p>
        </w:tc>
        <w:tc>
          <w:tcPr>
            <w:tcW w:w="229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350178311006305</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59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69.9</w:t>
            </w:r>
          </w:p>
        </w:tc>
        <w:tc>
          <w:tcPr>
            <w:tcW w:w="101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34.95</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78.7</w:t>
            </w:r>
          </w:p>
        </w:tc>
        <w:tc>
          <w:tcPr>
            <w:tcW w:w="110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39.35</w:t>
            </w:r>
          </w:p>
        </w:tc>
        <w:tc>
          <w:tcPr>
            <w:tcW w:w="104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74.3</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Arial" w:hAnsi="Arial" w:cs="Arial"/>
                <w:i w:val="0"/>
                <w:color w:val="000000"/>
                <w:sz w:val="22"/>
                <w:szCs w:val="22"/>
                <w:u w:val="none"/>
              </w:rPr>
            </w:pPr>
          </w:p>
        </w:tc>
        <w:tc>
          <w:tcPr>
            <w:tcW w:w="357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Arial" w:hAnsi="Arial" w:cs="Arial"/>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管理岗位</w:t>
            </w: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张逢鹏</w:t>
            </w:r>
          </w:p>
        </w:tc>
        <w:tc>
          <w:tcPr>
            <w:tcW w:w="229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350178311004306</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w:t>
            </w:r>
          </w:p>
        </w:tc>
        <w:tc>
          <w:tcPr>
            <w:tcW w:w="59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68.1</w:t>
            </w:r>
          </w:p>
        </w:tc>
        <w:tc>
          <w:tcPr>
            <w:tcW w:w="101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34.05</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80.4</w:t>
            </w:r>
          </w:p>
        </w:tc>
        <w:tc>
          <w:tcPr>
            <w:tcW w:w="110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40.2</w:t>
            </w:r>
          </w:p>
        </w:tc>
        <w:tc>
          <w:tcPr>
            <w:tcW w:w="104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74.25</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b/>
                <w:i w:val="0"/>
                <w:color w:val="333333"/>
                <w:sz w:val="22"/>
                <w:szCs w:val="22"/>
                <w:u w:val="none"/>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795</w:t>
            </w:r>
          </w:p>
        </w:tc>
        <w:tc>
          <w:tcPr>
            <w:tcW w:w="3571" w:type="dxa"/>
            <w:vMerge w:val="restart"/>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政和县国土资源局铁山国土资源所</w:t>
            </w:r>
          </w:p>
        </w:tc>
        <w:tc>
          <w:tcPr>
            <w:tcW w:w="63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专业技术</w:t>
            </w:r>
          </w:p>
        </w:tc>
        <w:tc>
          <w:tcPr>
            <w:tcW w:w="61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游崛超</w:t>
            </w:r>
          </w:p>
        </w:tc>
        <w:tc>
          <w:tcPr>
            <w:tcW w:w="229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350179511001045</w:t>
            </w:r>
          </w:p>
        </w:tc>
        <w:tc>
          <w:tcPr>
            <w:tcW w:w="53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59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76.6</w:t>
            </w:r>
          </w:p>
        </w:tc>
        <w:tc>
          <w:tcPr>
            <w:tcW w:w="101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38.3</w:t>
            </w:r>
          </w:p>
        </w:tc>
        <w:tc>
          <w:tcPr>
            <w:tcW w:w="69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77.1</w:t>
            </w:r>
          </w:p>
        </w:tc>
        <w:tc>
          <w:tcPr>
            <w:tcW w:w="110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38.55</w:t>
            </w:r>
          </w:p>
        </w:tc>
        <w:tc>
          <w:tcPr>
            <w:tcW w:w="104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76.85</w:t>
            </w:r>
          </w:p>
        </w:tc>
        <w:tc>
          <w:tcPr>
            <w:tcW w:w="818"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127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DE9D9"/>
            <w:vAlign w:val="center"/>
          </w:tcPr>
          <w:p>
            <w:pPr>
              <w:jc w:val="left"/>
              <w:rPr>
                <w:rFonts w:hint="default" w:ascii="Arial" w:hAnsi="Arial" w:cs="Arial"/>
                <w:i w:val="0"/>
                <w:color w:val="000000"/>
                <w:sz w:val="22"/>
                <w:szCs w:val="22"/>
                <w:u w:val="none"/>
              </w:rPr>
            </w:pPr>
          </w:p>
        </w:tc>
        <w:tc>
          <w:tcPr>
            <w:tcW w:w="3571" w:type="dxa"/>
            <w:vMerge w:val="continue"/>
            <w:tcBorders>
              <w:top w:val="single" w:color="000000" w:sz="4" w:space="0"/>
              <w:left w:val="single" w:color="000000" w:sz="4" w:space="0"/>
              <w:bottom w:val="single" w:color="000000" w:sz="4" w:space="0"/>
              <w:right w:val="single" w:color="000000" w:sz="4" w:space="0"/>
            </w:tcBorders>
            <w:shd w:val="clear" w:color="auto" w:fill="FDE9D9"/>
            <w:vAlign w:val="center"/>
          </w:tcPr>
          <w:p>
            <w:pPr>
              <w:jc w:val="left"/>
              <w:rPr>
                <w:rFonts w:hint="default" w:ascii="Arial" w:hAnsi="Arial" w:cs="Arial"/>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专业技术</w:t>
            </w:r>
          </w:p>
        </w:tc>
        <w:tc>
          <w:tcPr>
            <w:tcW w:w="61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李庆坤</w:t>
            </w:r>
          </w:p>
        </w:tc>
        <w:tc>
          <w:tcPr>
            <w:tcW w:w="229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350179511002560</w:t>
            </w:r>
          </w:p>
        </w:tc>
        <w:tc>
          <w:tcPr>
            <w:tcW w:w="53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59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65.7</w:t>
            </w:r>
          </w:p>
        </w:tc>
        <w:tc>
          <w:tcPr>
            <w:tcW w:w="101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32.85</w:t>
            </w:r>
          </w:p>
        </w:tc>
        <w:tc>
          <w:tcPr>
            <w:tcW w:w="69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74.1</w:t>
            </w:r>
          </w:p>
        </w:tc>
        <w:tc>
          <w:tcPr>
            <w:tcW w:w="110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37.05</w:t>
            </w:r>
          </w:p>
        </w:tc>
        <w:tc>
          <w:tcPr>
            <w:tcW w:w="104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69.9</w:t>
            </w:r>
          </w:p>
        </w:tc>
        <w:tc>
          <w:tcPr>
            <w:tcW w:w="818"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127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b/>
                <w:i w:val="0"/>
                <w:color w:val="333333"/>
                <w:sz w:val="22"/>
                <w:szCs w:val="22"/>
                <w:u w:val="none"/>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794</w:t>
            </w:r>
          </w:p>
        </w:tc>
        <w:tc>
          <w:tcPr>
            <w:tcW w:w="357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政和县市场监管服务中心</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专业技术</w:t>
            </w: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98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邓莉</w:t>
            </w:r>
          </w:p>
        </w:tc>
        <w:tc>
          <w:tcPr>
            <w:tcW w:w="229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350179411008508</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59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78.2</w:t>
            </w:r>
          </w:p>
        </w:tc>
        <w:tc>
          <w:tcPr>
            <w:tcW w:w="101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39.1</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80.3</w:t>
            </w:r>
          </w:p>
        </w:tc>
        <w:tc>
          <w:tcPr>
            <w:tcW w:w="110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40.15</w:t>
            </w:r>
          </w:p>
        </w:tc>
        <w:tc>
          <w:tcPr>
            <w:tcW w:w="104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79.25</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Arial" w:hAnsi="Arial" w:cs="Arial"/>
                <w:i w:val="0"/>
                <w:color w:val="000000"/>
                <w:sz w:val="22"/>
                <w:szCs w:val="22"/>
                <w:u w:val="none"/>
              </w:rPr>
            </w:pPr>
          </w:p>
        </w:tc>
        <w:tc>
          <w:tcPr>
            <w:tcW w:w="357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Arial" w:hAnsi="Arial" w:cs="Arial"/>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专业技术</w:t>
            </w: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98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杨仰宝</w:t>
            </w:r>
          </w:p>
        </w:tc>
        <w:tc>
          <w:tcPr>
            <w:tcW w:w="229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350179411002991</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w:t>
            </w:r>
          </w:p>
        </w:tc>
        <w:tc>
          <w:tcPr>
            <w:tcW w:w="59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61</w:t>
            </w:r>
          </w:p>
        </w:tc>
        <w:tc>
          <w:tcPr>
            <w:tcW w:w="101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30.5</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74.8</w:t>
            </w:r>
          </w:p>
        </w:tc>
        <w:tc>
          <w:tcPr>
            <w:tcW w:w="110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37.4</w:t>
            </w:r>
          </w:p>
        </w:tc>
        <w:tc>
          <w:tcPr>
            <w:tcW w:w="104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67.9</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b/>
                <w:i w:val="0"/>
                <w:color w:val="333333"/>
                <w:sz w:val="22"/>
                <w:szCs w:val="22"/>
                <w:u w:val="none"/>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808</w:t>
            </w:r>
          </w:p>
        </w:tc>
        <w:tc>
          <w:tcPr>
            <w:tcW w:w="3571" w:type="dxa"/>
            <w:vMerge w:val="restart"/>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政和县交通综合执法大队</w:t>
            </w:r>
          </w:p>
        </w:tc>
        <w:tc>
          <w:tcPr>
            <w:tcW w:w="63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管理岗位</w:t>
            </w:r>
          </w:p>
        </w:tc>
        <w:tc>
          <w:tcPr>
            <w:tcW w:w="61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余晨茜</w:t>
            </w:r>
          </w:p>
        </w:tc>
        <w:tc>
          <w:tcPr>
            <w:tcW w:w="229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350180811005844</w:t>
            </w:r>
          </w:p>
        </w:tc>
        <w:tc>
          <w:tcPr>
            <w:tcW w:w="53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59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73.4</w:t>
            </w:r>
          </w:p>
        </w:tc>
        <w:tc>
          <w:tcPr>
            <w:tcW w:w="101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36.7</w:t>
            </w:r>
          </w:p>
        </w:tc>
        <w:tc>
          <w:tcPr>
            <w:tcW w:w="69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81</w:t>
            </w:r>
          </w:p>
        </w:tc>
        <w:tc>
          <w:tcPr>
            <w:tcW w:w="110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40.5</w:t>
            </w:r>
          </w:p>
        </w:tc>
        <w:tc>
          <w:tcPr>
            <w:tcW w:w="104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77.2</w:t>
            </w:r>
          </w:p>
        </w:tc>
        <w:tc>
          <w:tcPr>
            <w:tcW w:w="818"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127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DE9D9"/>
            <w:vAlign w:val="center"/>
          </w:tcPr>
          <w:p>
            <w:pPr>
              <w:jc w:val="left"/>
              <w:rPr>
                <w:rFonts w:hint="default" w:ascii="Arial" w:hAnsi="Arial" w:cs="Arial"/>
                <w:i w:val="0"/>
                <w:color w:val="000000"/>
                <w:sz w:val="22"/>
                <w:szCs w:val="22"/>
                <w:u w:val="none"/>
              </w:rPr>
            </w:pPr>
          </w:p>
        </w:tc>
        <w:tc>
          <w:tcPr>
            <w:tcW w:w="3571" w:type="dxa"/>
            <w:vMerge w:val="continue"/>
            <w:tcBorders>
              <w:top w:val="single" w:color="000000" w:sz="4" w:space="0"/>
              <w:left w:val="single" w:color="000000" w:sz="4" w:space="0"/>
              <w:bottom w:val="single" w:color="000000" w:sz="4" w:space="0"/>
              <w:right w:val="single" w:color="000000" w:sz="4" w:space="0"/>
            </w:tcBorders>
            <w:shd w:val="clear" w:color="auto" w:fill="FDE9D9"/>
            <w:vAlign w:val="center"/>
          </w:tcPr>
          <w:p>
            <w:pPr>
              <w:jc w:val="left"/>
              <w:rPr>
                <w:rFonts w:hint="default" w:ascii="Arial" w:hAnsi="Arial" w:cs="Arial"/>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管理岗位</w:t>
            </w:r>
          </w:p>
        </w:tc>
        <w:tc>
          <w:tcPr>
            <w:tcW w:w="61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舒悦</w:t>
            </w:r>
          </w:p>
        </w:tc>
        <w:tc>
          <w:tcPr>
            <w:tcW w:w="229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350180811002739</w:t>
            </w:r>
          </w:p>
        </w:tc>
        <w:tc>
          <w:tcPr>
            <w:tcW w:w="53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59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63.5</w:t>
            </w:r>
          </w:p>
        </w:tc>
        <w:tc>
          <w:tcPr>
            <w:tcW w:w="101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31.75</w:t>
            </w:r>
          </w:p>
        </w:tc>
        <w:tc>
          <w:tcPr>
            <w:tcW w:w="69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81.3</w:t>
            </w:r>
          </w:p>
        </w:tc>
        <w:tc>
          <w:tcPr>
            <w:tcW w:w="110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40.65</w:t>
            </w:r>
          </w:p>
        </w:tc>
        <w:tc>
          <w:tcPr>
            <w:tcW w:w="104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72.4</w:t>
            </w:r>
          </w:p>
        </w:tc>
        <w:tc>
          <w:tcPr>
            <w:tcW w:w="818"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127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b/>
                <w:i w:val="0"/>
                <w:color w:val="333333"/>
                <w:sz w:val="22"/>
                <w:szCs w:val="22"/>
                <w:u w:val="none"/>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811</w:t>
            </w:r>
          </w:p>
        </w:tc>
        <w:tc>
          <w:tcPr>
            <w:tcW w:w="357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政和县政府投资审计评审中心</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12</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专业技术</w:t>
            </w: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吴隆灿</w:t>
            </w:r>
          </w:p>
        </w:tc>
        <w:tc>
          <w:tcPr>
            <w:tcW w:w="229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350181112008118</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59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68.2</w:t>
            </w:r>
          </w:p>
        </w:tc>
        <w:tc>
          <w:tcPr>
            <w:tcW w:w="101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34.1</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82.9</w:t>
            </w:r>
          </w:p>
        </w:tc>
        <w:tc>
          <w:tcPr>
            <w:tcW w:w="110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41.45</w:t>
            </w:r>
          </w:p>
        </w:tc>
        <w:tc>
          <w:tcPr>
            <w:tcW w:w="104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75.55</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29"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Arial" w:hAnsi="Arial" w:cs="Arial"/>
                <w:i w:val="0"/>
                <w:color w:val="000000"/>
                <w:sz w:val="22"/>
                <w:szCs w:val="22"/>
                <w:u w:val="none"/>
              </w:rPr>
            </w:pPr>
          </w:p>
        </w:tc>
        <w:tc>
          <w:tcPr>
            <w:tcW w:w="357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Arial" w:hAnsi="Arial" w:cs="Arial"/>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12</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专业技术</w:t>
            </w: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范翔宇</w:t>
            </w:r>
          </w:p>
        </w:tc>
        <w:tc>
          <w:tcPr>
            <w:tcW w:w="229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350181112003895</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w:t>
            </w:r>
          </w:p>
        </w:tc>
        <w:tc>
          <w:tcPr>
            <w:tcW w:w="59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62.4</w:t>
            </w:r>
          </w:p>
        </w:tc>
        <w:tc>
          <w:tcPr>
            <w:tcW w:w="101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31.2</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83.6</w:t>
            </w:r>
          </w:p>
        </w:tc>
        <w:tc>
          <w:tcPr>
            <w:tcW w:w="110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41.8</w:t>
            </w:r>
          </w:p>
        </w:tc>
        <w:tc>
          <w:tcPr>
            <w:tcW w:w="104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73</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b/>
                <w:i w:val="0"/>
                <w:color w:val="333333"/>
                <w:sz w:val="22"/>
                <w:szCs w:val="22"/>
                <w:u w:val="none"/>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813</w:t>
            </w:r>
          </w:p>
        </w:tc>
        <w:tc>
          <w:tcPr>
            <w:tcW w:w="3571" w:type="dxa"/>
            <w:vMerge w:val="restart"/>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政和县公证处</w:t>
            </w:r>
          </w:p>
        </w:tc>
        <w:tc>
          <w:tcPr>
            <w:tcW w:w="63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专业技术</w:t>
            </w:r>
          </w:p>
        </w:tc>
        <w:tc>
          <w:tcPr>
            <w:tcW w:w="61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林庆杭</w:t>
            </w:r>
          </w:p>
        </w:tc>
        <w:tc>
          <w:tcPr>
            <w:tcW w:w="229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350181311007113</w:t>
            </w:r>
          </w:p>
        </w:tc>
        <w:tc>
          <w:tcPr>
            <w:tcW w:w="53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59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73.1</w:t>
            </w:r>
          </w:p>
        </w:tc>
        <w:tc>
          <w:tcPr>
            <w:tcW w:w="101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36.55</w:t>
            </w:r>
          </w:p>
        </w:tc>
        <w:tc>
          <w:tcPr>
            <w:tcW w:w="69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75.9</w:t>
            </w:r>
          </w:p>
        </w:tc>
        <w:tc>
          <w:tcPr>
            <w:tcW w:w="110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37.95</w:t>
            </w:r>
          </w:p>
        </w:tc>
        <w:tc>
          <w:tcPr>
            <w:tcW w:w="104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74.5</w:t>
            </w:r>
          </w:p>
        </w:tc>
        <w:tc>
          <w:tcPr>
            <w:tcW w:w="818"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DE9D9"/>
            <w:vAlign w:val="center"/>
          </w:tcPr>
          <w:p>
            <w:pPr>
              <w:jc w:val="left"/>
              <w:rPr>
                <w:rFonts w:hint="default" w:ascii="Arial" w:hAnsi="Arial" w:cs="Arial"/>
                <w:i w:val="0"/>
                <w:color w:val="000000"/>
                <w:sz w:val="22"/>
                <w:szCs w:val="22"/>
                <w:u w:val="none"/>
              </w:rPr>
            </w:pPr>
          </w:p>
        </w:tc>
        <w:tc>
          <w:tcPr>
            <w:tcW w:w="3571" w:type="dxa"/>
            <w:vMerge w:val="continue"/>
            <w:tcBorders>
              <w:top w:val="single" w:color="000000" w:sz="4" w:space="0"/>
              <w:left w:val="single" w:color="000000" w:sz="4" w:space="0"/>
              <w:bottom w:val="single" w:color="000000" w:sz="4" w:space="0"/>
              <w:right w:val="single" w:color="000000" w:sz="4" w:space="0"/>
            </w:tcBorders>
            <w:shd w:val="clear" w:color="auto" w:fill="FDE9D9"/>
            <w:vAlign w:val="center"/>
          </w:tcPr>
          <w:p>
            <w:pPr>
              <w:jc w:val="left"/>
              <w:rPr>
                <w:rFonts w:hint="default" w:ascii="Arial" w:hAnsi="Arial" w:cs="Arial"/>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专业技术</w:t>
            </w:r>
          </w:p>
        </w:tc>
        <w:tc>
          <w:tcPr>
            <w:tcW w:w="61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李联琳</w:t>
            </w:r>
          </w:p>
        </w:tc>
        <w:tc>
          <w:tcPr>
            <w:tcW w:w="229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350181311007478</w:t>
            </w:r>
          </w:p>
        </w:tc>
        <w:tc>
          <w:tcPr>
            <w:tcW w:w="53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59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72.8</w:t>
            </w:r>
          </w:p>
        </w:tc>
        <w:tc>
          <w:tcPr>
            <w:tcW w:w="101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36.4</w:t>
            </w:r>
          </w:p>
        </w:tc>
        <w:tc>
          <w:tcPr>
            <w:tcW w:w="69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82</w:t>
            </w:r>
          </w:p>
        </w:tc>
        <w:tc>
          <w:tcPr>
            <w:tcW w:w="110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41</w:t>
            </w:r>
          </w:p>
        </w:tc>
        <w:tc>
          <w:tcPr>
            <w:tcW w:w="104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77.4</w:t>
            </w:r>
          </w:p>
        </w:tc>
        <w:tc>
          <w:tcPr>
            <w:tcW w:w="818"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DE9D9"/>
            <w:vAlign w:val="center"/>
          </w:tcPr>
          <w:p>
            <w:pPr>
              <w:jc w:val="left"/>
              <w:rPr>
                <w:rFonts w:hint="default" w:ascii="Arial" w:hAnsi="Arial" w:cs="Arial"/>
                <w:i w:val="0"/>
                <w:color w:val="000000"/>
                <w:sz w:val="22"/>
                <w:szCs w:val="22"/>
                <w:u w:val="none"/>
              </w:rPr>
            </w:pPr>
          </w:p>
        </w:tc>
        <w:tc>
          <w:tcPr>
            <w:tcW w:w="3571" w:type="dxa"/>
            <w:vMerge w:val="continue"/>
            <w:tcBorders>
              <w:top w:val="single" w:color="000000" w:sz="4" w:space="0"/>
              <w:left w:val="single" w:color="000000" w:sz="4" w:space="0"/>
              <w:bottom w:val="single" w:color="000000" w:sz="4" w:space="0"/>
              <w:right w:val="single" w:color="000000" w:sz="4" w:space="0"/>
            </w:tcBorders>
            <w:shd w:val="clear" w:color="auto" w:fill="FDE9D9"/>
            <w:vAlign w:val="center"/>
          </w:tcPr>
          <w:p>
            <w:pPr>
              <w:jc w:val="left"/>
              <w:rPr>
                <w:rFonts w:hint="default" w:ascii="Arial" w:hAnsi="Arial" w:cs="Arial"/>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专业技术</w:t>
            </w:r>
          </w:p>
        </w:tc>
        <w:tc>
          <w:tcPr>
            <w:tcW w:w="61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李典</w:t>
            </w:r>
          </w:p>
        </w:tc>
        <w:tc>
          <w:tcPr>
            <w:tcW w:w="229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350181311005817</w:t>
            </w:r>
          </w:p>
        </w:tc>
        <w:tc>
          <w:tcPr>
            <w:tcW w:w="53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w:t>
            </w:r>
          </w:p>
        </w:tc>
        <w:tc>
          <w:tcPr>
            <w:tcW w:w="59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63.8</w:t>
            </w:r>
          </w:p>
        </w:tc>
        <w:tc>
          <w:tcPr>
            <w:tcW w:w="101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31.9</w:t>
            </w:r>
          </w:p>
        </w:tc>
        <w:tc>
          <w:tcPr>
            <w:tcW w:w="69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80.9</w:t>
            </w:r>
          </w:p>
        </w:tc>
        <w:tc>
          <w:tcPr>
            <w:tcW w:w="110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40.45</w:t>
            </w:r>
          </w:p>
        </w:tc>
        <w:tc>
          <w:tcPr>
            <w:tcW w:w="104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72.35</w:t>
            </w:r>
          </w:p>
        </w:tc>
        <w:tc>
          <w:tcPr>
            <w:tcW w:w="818"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w:t>
            </w:r>
          </w:p>
        </w:tc>
        <w:tc>
          <w:tcPr>
            <w:tcW w:w="127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b/>
                <w:i w:val="0"/>
                <w:color w:val="333333"/>
                <w:sz w:val="22"/>
                <w:szCs w:val="22"/>
                <w:u w:val="none"/>
                <w:bdr w:val="none" w:color="auto" w:sz="0" w:space="0"/>
              </w:rPr>
              <w:t>放弃无递补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815</w:t>
            </w:r>
          </w:p>
        </w:tc>
        <w:tc>
          <w:tcPr>
            <w:tcW w:w="357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政和县督查考绩服务中心</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管理岗位</w:t>
            </w: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魏常智</w:t>
            </w:r>
          </w:p>
        </w:tc>
        <w:tc>
          <w:tcPr>
            <w:tcW w:w="229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350181511006715</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59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74.2</w:t>
            </w:r>
          </w:p>
        </w:tc>
        <w:tc>
          <w:tcPr>
            <w:tcW w:w="101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37.1</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83.1</w:t>
            </w:r>
          </w:p>
        </w:tc>
        <w:tc>
          <w:tcPr>
            <w:tcW w:w="110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41.55</w:t>
            </w:r>
          </w:p>
        </w:tc>
        <w:tc>
          <w:tcPr>
            <w:tcW w:w="104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78.65</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Arial" w:hAnsi="Arial" w:cs="Arial"/>
                <w:i w:val="0"/>
                <w:color w:val="000000"/>
                <w:sz w:val="22"/>
                <w:szCs w:val="22"/>
                <w:u w:val="none"/>
              </w:rPr>
            </w:pPr>
          </w:p>
        </w:tc>
        <w:tc>
          <w:tcPr>
            <w:tcW w:w="357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Arial" w:hAnsi="Arial" w:cs="Arial"/>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管理岗位</w:t>
            </w: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吴海</w:t>
            </w:r>
          </w:p>
        </w:tc>
        <w:tc>
          <w:tcPr>
            <w:tcW w:w="229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350181511008135</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59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72.5</w:t>
            </w:r>
          </w:p>
        </w:tc>
        <w:tc>
          <w:tcPr>
            <w:tcW w:w="101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36.25</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78.9</w:t>
            </w:r>
          </w:p>
        </w:tc>
        <w:tc>
          <w:tcPr>
            <w:tcW w:w="110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39.45</w:t>
            </w:r>
          </w:p>
        </w:tc>
        <w:tc>
          <w:tcPr>
            <w:tcW w:w="104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75.7</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b/>
                <w:i w:val="0"/>
                <w:color w:val="333333"/>
                <w:sz w:val="22"/>
                <w:szCs w:val="22"/>
                <w:u w:val="none"/>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842</w:t>
            </w:r>
          </w:p>
        </w:tc>
        <w:tc>
          <w:tcPr>
            <w:tcW w:w="357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中共政和县委党校</w:t>
            </w:r>
          </w:p>
        </w:tc>
        <w:tc>
          <w:tcPr>
            <w:tcW w:w="63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11</w:t>
            </w:r>
          </w:p>
        </w:tc>
        <w:tc>
          <w:tcPr>
            <w:tcW w:w="1116"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专业技术</w:t>
            </w:r>
          </w:p>
        </w:tc>
        <w:tc>
          <w:tcPr>
            <w:tcW w:w="61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陈立权</w:t>
            </w:r>
          </w:p>
        </w:tc>
        <w:tc>
          <w:tcPr>
            <w:tcW w:w="2290"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350184211008382</w:t>
            </w:r>
          </w:p>
        </w:tc>
        <w:tc>
          <w:tcPr>
            <w:tcW w:w="53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595"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63.8</w:t>
            </w:r>
          </w:p>
        </w:tc>
        <w:tc>
          <w:tcPr>
            <w:tcW w:w="1012"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31.9</w:t>
            </w:r>
          </w:p>
        </w:tc>
        <w:tc>
          <w:tcPr>
            <w:tcW w:w="69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77.3</w:t>
            </w:r>
          </w:p>
        </w:tc>
        <w:tc>
          <w:tcPr>
            <w:tcW w:w="110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38.65</w:t>
            </w:r>
          </w:p>
        </w:tc>
        <w:tc>
          <w:tcPr>
            <w:tcW w:w="1041"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70.55</w:t>
            </w:r>
          </w:p>
        </w:tc>
        <w:tc>
          <w:tcPr>
            <w:tcW w:w="818"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1279" w:type="dxa"/>
            <w:tcBorders>
              <w:top w:val="single" w:color="000000" w:sz="4" w:space="0"/>
              <w:left w:val="single" w:color="000000" w:sz="4" w:space="0"/>
              <w:bottom w:val="single" w:color="000000" w:sz="4" w:space="0"/>
              <w:right w:val="single" w:color="000000" w:sz="4" w:space="0"/>
            </w:tcBorders>
            <w:shd w:val="clear" w:color="auto" w:fill="FDE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b/>
                <w:i w:val="0"/>
                <w:color w:val="333333"/>
                <w:sz w:val="22"/>
                <w:szCs w:val="22"/>
                <w:u w:val="none"/>
                <w:bdr w:val="none" w:color="auto" w:sz="0" w:space="0"/>
              </w:rPr>
              <w:t>放弃无递补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844</w:t>
            </w:r>
          </w:p>
        </w:tc>
        <w:tc>
          <w:tcPr>
            <w:tcW w:w="357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政和县机要服务保障中心</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12</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管理岗位</w:t>
            </w: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汤永炜</w:t>
            </w:r>
          </w:p>
        </w:tc>
        <w:tc>
          <w:tcPr>
            <w:tcW w:w="229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350184412005119</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59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75.5</w:t>
            </w:r>
          </w:p>
        </w:tc>
        <w:tc>
          <w:tcPr>
            <w:tcW w:w="101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37.75</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77.7</w:t>
            </w:r>
          </w:p>
        </w:tc>
        <w:tc>
          <w:tcPr>
            <w:tcW w:w="110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38.85</w:t>
            </w:r>
          </w:p>
        </w:tc>
        <w:tc>
          <w:tcPr>
            <w:tcW w:w="104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76.6</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Arial" w:hAnsi="Arial" w:cs="Arial"/>
                <w:i w:val="0"/>
                <w:color w:val="000000"/>
                <w:sz w:val="22"/>
                <w:szCs w:val="22"/>
                <w:u w:val="none"/>
              </w:rPr>
            </w:pPr>
          </w:p>
        </w:tc>
        <w:tc>
          <w:tcPr>
            <w:tcW w:w="357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Arial" w:hAnsi="Arial" w:cs="Arial"/>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12</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管理岗位</w:t>
            </w: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叶志鹏</w:t>
            </w:r>
          </w:p>
        </w:tc>
        <w:tc>
          <w:tcPr>
            <w:tcW w:w="229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350184412001853</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59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65.4</w:t>
            </w:r>
          </w:p>
        </w:tc>
        <w:tc>
          <w:tcPr>
            <w:tcW w:w="101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32.7</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77.9</w:t>
            </w:r>
          </w:p>
        </w:tc>
        <w:tc>
          <w:tcPr>
            <w:tcW w:w="110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38.95</w:t>
            </w:r>
          </w:p>
        </w:tc>
        <w:tc>
          <w:tcPr>
            <w:tcW w:w="104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71.65</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b/>
                <w:i w:val="0"/>
                <w:color w:val="333333"/>
                <w:sz w:val="22"/>
                <w:szCs w:val="22"/>
                <w:u w:val="none"/>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单位代码</w:t>
            </w:r>
          </w:p>
        </w:tc>
        <w:tc>
          <w:tcPr>
            <w:tcW w:w="3571"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单位名称</w:t>
            </w:r>
          </w:p>
        </w:tc>
        <w:tc>
          <w:tcPr>
            <w:tcW w:w="639"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岗位代码</w:t>
            </w:r>
          </w:p>
        </w:tc>
        <w:tc>
          <w:tcPr>
            <w:tcW w:w="1116"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岗位名称</w:t>
            </w:r>
          </w:p>
        </w:tc>
        <w:tc>
          <w:tcPr>
            <w:tcW w:w="610"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招收人数</w:t>
            </w:r>
          </w:p>
        </w:tc>
        <w:tc>
          <w:tcPr>
            <w:tcW w:w="982"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姓名</w:t>
            </w:r>
          </w:p>
        </w:tc>
        <w:tc>
          <w:tcPr>
            <w:tcW w:w="2290"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准考证</w:t>
            </w:r>
          </w:p>
        </w:tc>
        <w:tc>
          <w:tcPr>
            <w:tcW w:w="535"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笔试排名</w:t>
            </w:r>
          </w:p>
        </w:tc>
        <w:tc>
          <w:tcPr>
            <w:tcW w:w="595"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笔试成绩</w:t>
            </w:r>
          </w:p>
        </w:tc>
        <w:tc>
          <w:tcPr>
            <w:tcW w:w="1012"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笔试成绩折60%</w:t>
            </w:r>
          </w:p>
        </w:tc>
        <w:tc>
          <w:tcPr>
            <w:tcW w:w="699"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面试成绩</w:t>
            </w:r>
          </w:p>
        </w:tc>
        <w:tc>
          <w:tcPr>
            <w:tcW w:w="1101"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面试成绩折40%</w:t>
            </w:r>
          </w:p>
        </w:tc>
        <w:tc>
          <w:tcPr>
            <w:tcW w:w="1041"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笔试面试总成绩</w:t>
            </w:r>
          </w:p>
        </w:tc>
        <w:tc>
          <w:tcPr>
            <w:tcW w:w="818"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总成绩排名</w:t>
            </w:r>
          </w:p>
        </w:tc>
        <w:tc>
          <w:tcPr>
            <w:tcW w:w="1279" w:type="dxa"/>
            <w:tcBorders>
              <w:top w:val="single" w:color="000000" w:sz="4" w:space="0"/>
              <w:left w:val="single" w:color="000000" w:sz="4" w:space="0"/>
              <w:bottom w:val="single" w:color="000000" w:sz="4" w:space="0"/>
              <w:right w:val="single" w:color="000000" w:sz="4" w:space="0"/>
            </w:tcBorders>
            <w:shd w:val="clear" w:color="auto" w:fill="00B05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817</w:t>
            </w:r>
          </w:p>
        </w:tc>
        <w:tc>
          <w:tcPr>
            <w:tcW w:w="357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政和县杨源乡会计服务中心</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21</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专业技术</w:t>
            </w: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吴木生</w:t>
            </w:r>
          </w:p>
        </w:tc>
        <w:tc>
          <w:tcPr>
            <w:tcW w:w="229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350281721000458</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59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56.5</w:t>
            </w:r>
          </w:p>
        </w:tc>
        <w:tc>
          <w:tcPr>
            <w:tcW w:w="101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33.9</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78.2</w:t>
            </w:r>
          </w:p>
        </w:tc>
        <w:tc>
          <w:tcPr>
            <w:tcW w:w="110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31.28</w:t>
            </w:r>
          </w:p>
        </w:tc>
        <w:tc>
          <w:tcPr>
            <w:tcW w:w="104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65.18</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Arial" w:hAnsi="Arial" w:cs="Arial"/>
                <w:i w:val="0"/>
                <w:color w:val="000000"/>
                <w:sz w:val="22"/>
                <w:szCs w:val="22"/>
                <w:u w:val="none"/>
              </w:rPr>
            </w:pPr>
          </w:p>
        </w:tc>
        <w:tc>
          <w:tcPr>
            <w:tcW w:w="357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Arial" w:hAnsi="Arial" w:cs="Arial"/>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21</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专业技术</w:t>
            </w: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1</w:t>
            </w:r>
          </w:p>
        </w:tc>
        <w:tc>
          <w:tcPr>
            <w:tcW w:w="98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叶裕珍</w:t>
            </w:r>
          </w:p>
        </w:tc>
        <w:tc>
          <w:tcPr>
            <w:tcW w:w="229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350281721001199</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595"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47</w:t>
            </w:r>
          </w:p>
        </w:tc>
        <w:tc>
          <w:tcPr>
            <w:tcW w:w="101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28.2</w:t>
            </w:r>
          </w:p>
        </w:tc>
        <w:tc>
          <w:tcPr>
            <w:tcW w:w="69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76.6</w:t>
            </w:r>
          </w:p>
        </w:tc>
        <w:tc>
          <w:tcPr>
            <w:tcW w:w="110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30.64</w:t>
            </w:r>
          </w:p>
        </w:tc>
        <w:tc>
          <w:tcPr>
            <w:tcW w:w="104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58.84</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i w:val="0"/>
                <w:color w:val="333333"/>
                <w:sz w:val="22"/>
                <w:szCs w:val="22"/>
                <w:u w:val="none"/>
                <w:bdr w:val="none" w:color="auto" w:sz="0" w:space="0"/>
              </w:rPr>
              <w:t>2</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Arial" w:hAnsi="Arial" w:cs="Arial"/>
                <w:color w:val="333333"/>
              </w:rPr>
            </w:pPr>
            <w:r>
              <w:rPr>
                <w:rFonts w:hint="default" w:ascii="Arial" w:hAnsi="Arial" w:cs="Arial"/>
                <w:b/>
                <w:i w:val="0"/>
                <w:color w:val="333333"/>
                <w:sz w:val="22"/>
                <w:szCs w:val="22"/>
                <w:u w:val="none"/>
                <w:bdr w:val="none" w:color="auto" w:sz="0" w:space="0"/>
              </w:rPr>
              <w:t>递补</w:t>
            </w:r>
          </w:p>
        </w:tc>
      </w:tr>
    </w:tbl>
    <w:p>
      <w:pPr>
        <w:pStyle w:val="2"/>
        <w:keepNext w:val="0"/>
        <w:keepLines w:val="0"/>
        <w:widowControl/>
        <w:suppressLineNumbers w:val="0"/>
        <w:pBdr>
          <w:top w:val="single" w:color="CCCCCC" w:sz="4" w:space="6"/>
          <w:left w:val="none" w:color="auto" w:sz="0" w:space="0"/>
          <w:bottom w:val="none" w:color="auto" w:sz="0" w:space="0"/>
          <w:right w:val="none" w:color="auto" w:sz="0" w:space="0"/>
        </w:pBdr>
        <w:shd w:val="clear" w:fill="FFFFFF"/>
        <w:spacing w:before="0" w:beforeAutospacing="0" w:after="0" w:afterAutospacing="0" w:line="360" w:lineRule="atLeast"/>
        <w:ind w:left="600" w:right="600" w:firstLine="0"/>
        <w:jc w:val="center"/>
        <w:rPr>
          <w:rFonts w:hint="default" w:ascii="Arial" w:hAnsi="Arial" w:cs="Arial"/>
          <w:i w:val="0"/>
          <w:caps w:val="0"/>
          <w:color w:val="34751C"/>
          <w:spacing w:val="0"/>
          <w:sz w:val="24"/>
          <w:szCs w:val="24"/>
        </w:rPr>
      </w:pPr>
      <w:r>
        <w:rPr>
          <w:rFonts w:hint="default" w:ascii="Arial" w:hAnsi="Arial" w:cs="Arial"/>
          <w:b w:val="0"/>
          <w:i w:val="0"/>
          <w:caps w:val="0"/>
          <w:color w:val="333333"/>
          <w:spacing w:val="0"/>
          <w:sz w:val="14"/>
          <w:szCs w:val="14"/>
          <w:bdr w:val="none" w:color="auto" w:sz="0" w:space="0"/>
          <w:shd w:val="clear" w:fill="FFFFFF"/>
        </w:rPr>
        <w:t>【字体：</w:t>
      </w:r>
      <w:r>
        <w:rPr>
          <w:rFonts w:hint="default" w:ascii="Arial" w:hAnsi="Arial" w:cs="Arial"/>
          <w:b w:val="0"/>
          <w:i w:val="0"/>
          <w:caps w:val="0"/>
          <w:color w:val="333333"/>
          <w:spacing w:val="0"/>
          <w:sz w:val="14"/>
          <w:szCs w:val="14"/>
          <w:u w:val="none"/>
          <w:bdr w:val="none" w:color="auto" w:sz="0" w:space="0"/>
          <w:shd w:val="clear" w:fill="FFFFFF"/>
        </w:rPr>
        <w:fldChar w:fldCharType="begin"/>
      </w:r>
      <w:r>
        <w:rPr>
          <w:rFonts w:hint="default" w:ascii="Arial" w:hAnsi="Arial" w:cs="Arial"/>
          <w:b w:val="0"/>
          <w:i w:val="0"/>
          <w:caps w:val="0"/>
          <w:color w:val="333333"/>
          <w:spacing w:val="0"/>
          <w:sz w:val="14"/>
          <w:szCs w:val="14"/>
          <w:u w:val="none"/>
          <w:bdr w:val="none" w:color="auto" w:sz="0" w:space="0"/>
          <w:shd w:val="clear" w:fill="FFFFFF"/>
        </w:rPr>
        <w:instrText xml:space="preserve"> HYPERLINK "http://www.zhenghe.gov.cn/Web/xxgk/javascript:setElementStyle('Content', '24px;200%')" </w:instrText>
      </w:r>
      <w:r>
        <w:rPr>
          <w:rFonts w:hint="default" w:ascii="Arial" w:hAnsi="Arial" w:cs="Arial"/>
          <w:b w:val="0"/>
          <w:i w:val="0"/>
          <w:caps w:val="0"/>
          <w:color w:val="333333"/>
          <w:spacing w:val="0"/>
          <w:sz w:val="14"/>
          <w:szCs w:val="14"/>
          <w:u w:val="none"/>
          <w:bdr w:val="none" w:color="auto" w:sz="0" w:space="0"/>
          <w:shd w:val="clear" w:fill="FFFFFF"/>
        </w:rPr>
        <w:fldChar w:fldCharType="separate"/>
      </w:r>
      <w:r>
        <w:rPr>
          <w:rStyle w:val="5"/>
          <w:rFonts w:hint="default" w:ascii="Arial" w:hAnsi="Arial" w:cs="Arial"/>
          <w:b w:val="0"/>
          <w:i w:val="0"/>
          <w:caps w:val="0"/>
          <w:color w:val="333333"/>
          <w:spacing w:val="0"/>
          <w:sz w:val="14"/>
          <w:szCs w:val="14"/>
          <w:u w:val="none"/>
          <w:bdr w:val="none" w:color="auto" w:sz="0" w:space="0"/>
          <w:shd w:val="clear" w:fill="FFFFFF"/>
        </w:rPr>
        <w:t>大</w:t>
      </w:r>
      <w:r>
        <w:rPr>
          <w:rFonts w:hint="default" w:ascii="Arial" w:hAnsi="Arial" w:cs="Arial"/>
          <w:b w:val="0"/>
          <w:i w:val="0"/>
          <w:caps w:val="0"/>
          <w:color w:val="333333"/>
          <w:spacing w:val="0"/>
          <w:sz w:val="14"/>
          <w:szCs w:val="14"/>
          <w:u w:val="none"/>
          <w:bdr w:val="none" w:color="auto" w:sz="0" w:space="0"/>
          <w:shd w:val="clear" w:fill="FFFFFF"/>
        </w:rPr>
        <w:fldChar w:fldCharType="end"/>
      </w:r>
      <w:r>
        <w:rPr>
          <w:rFonts w:hint="default" w:ascii="Arial" w:hAnsi="Arial" w:cs="Arial"/>
          <w:b w:val="0"/>
          <w:i w:val="0"/>
          <w:caps w:val="0"/>
          <w:color w:val="333333"/>
          <w:spacing w:val="0"/>
          <w:sz w:val="14"/>
          <w:szCs w:val="14"/>
          <w:bdr w:val="none" w:color="auto" w:sz="0" w:space="0"/>
          <w:shd w:val="clear" w:fill="FFFFFF"/>
        </w:rPr>
        <w:t> </w:t>
      </w:r>
      <w:r>
        <w:rPr>
          <w:rFonts w:hint="default" w:ascii="Arial" w:hAnsi="Arial" w:cs="Arial"/>
          <w:b w:val="0"/>
          <w:i w:val="0"/>
          <w:caps w:val="0"/>
          <w:color w:val="333333"/>
          <w:spacing w:val="0"/>
          <w:sz w:val="14"/>
          <w:szCs w:val="14"/>
          <w:u w:val="none"/>
          <w:bdr w:val="none" w:color="auto" w:sz="0" w:space="0"/>
          <w:shd w:val="clear" w:fill="FFFFFF"/>
        </w:rPr>
        <w:fldChar w:fldCharType="begin"/>
      </w:r>
      <w:r>
        <w:rPr>
          <w:rFonts w:hint="default" w:ascii="Arial" w:hAnsi="Arial" w:cs="Arial"/>
          <w:b w:val="0"/>
          <w:i w:val="0"/>
          <w:caps w:val="0"/>
          <w:color w:val="333333"/>
          <w:spacing w:val="0"/>
          <w:sz w:val="14"/>
          <w:szCs w:val="14"/>
          <w:u w:val="none"/>
          <w:bdr w:val="none" w:color="auto" w:sz="0" w:space="0"/>
          <w:shd w:val="clear" w:fill="FFFFFF"/>
        </w:rPr>
        <w:instrText xml:space="preserve"> HYPERLINK "http://www.zhenghe.gov.cn/Web/xxgk/javascript:setElementStyle('Content', '16px;180%')" </w:instrText>
      </w:r>
      <w:r>
        <w:rPr>
          <w:rFonts w:hint="default" w:ascii="Arial" w:hAnsi="Arial" w:cs="Arial"/>
          <w:b w:val="0"/>
          <w:i w:val="0"/>
          <w:caps w:val="0"/>
          <w:color w:val="333333"/>
          <w:spacing w:val="0"/>
          <w:sz w:val="14"/>
          <w:szCs w:val="14"/>
          <w:u w:val="none"/>
          <w:bdr w:val="none" w:color="auto" w:sz="0" w:space="0"/>
          <w:shd w:val="clear" w:fill="FFFFFF"/>
        </w:rPr>
        <w:fldChar w:fldCharType="separate"/>
      </w:r>
      <w:r>
        <w:rPr>
          <w:rStyle w:val="5"/>
          <w:rFonts w:hint="default" w:ascii="Arial" w:hAnsi="Arial" w:cs="Arial"/>
          <w:b w:val="0"/>
          <w:i w:val="0"/>
          <w:caps w:val="0"/>
          <w:color w:val="333333"/>
          <w:spacing w:val="0"/>
          <w:sz w:val="14"/>
          <w:szCs w:val="14"/>
          <w:u w:val="none"/>
          <w:bdr w:val="none" w:color="auto" w:sz="0" w:space="0"/>
          <w:shd w:val="clear" w:fill="FFFFFF"/>
        </w:rPr>
        <w:t>中</w:t>
      </w:r>
      <w:r>
        <w:rPr>
          <w:rFonts w:hint="default" w:ascii="Arial" w:hAnsi="Arial" w:cs="Arial"/>
          <w:b w:val="0"/>
          <w:i w:val="0"/>
          <w:caps w:val="0"/>
          <w:color w:val="333333"/>
          <w:spacing w:val="0"/>
          <w:sz w:val="14"/>
          <w:szCs w:val="14"/>
          <w:u w:val="none"/>
          <w:bdr w:val="none" w:color="auto" w:sz="0" w:space="0"/>
          <w:shd w:val="clear" w:fill="FFFFFF"/>
        </w:rPr>
        <w:fldChar w:fldCharType="end"/>
      </w:r>
      <w:r>
        <w:rPr>
          <w:rFonts w:hint="default" w:ascii="Arial" w:hAnsi="Arial" w:cs="Arial"/>
          <w:b w:val="0"/>
          <w:i w:val="0"/>
          <w:caps w:val="0"/>
          <w:color w:val="333333"/>
          <w:spacing w:val="0"/>
          <w:sz w:val="14"/>
          <w:szCs w:val="14"/>
          <w:bdr w:val="none" w:color="auto" w:sz="0" w:space="0"/>
          <w:shd w:val="clear" w:fill="FFFFFF"/>
        </w:rPr>
        <w:t> </w:t>
      </w:r>
      <w:r>
        <w:rPr>
          <w:rFonts w:hint="default" w:ascii="Arial" w:hAnsi="Arial" w:cs="Arial"/>
          <w:b w:val="0"/>
          <w:i w:val="0"/>
          <w:caps w:val="0"/>
          <w:color w:val="333333"/>
          <w:spacing w:val="0"/>
          <w:sz w:val="14"/>
          <w:szCs w:val="14"/>
          <w:u w:val="none"/>
          <w:bdr w:val="none" w:color="auto" w:sz="0" w:space="0"/>
          <w:shd w:val="clear" w:fill="FFFFFF"/>
        </w:rPr>
        <w:fldChar w:fldCharType="begin"/>
      </w:r>
      <w:r>
        <w:rPr>
          <w:rFonts w:hint="default" w:ascii="Arial" w:hAnsi="Arial" w:cs="Arial"/>
          <w:b w:val="0"/>
          <w:i w:val="0"/>
          <w:caps w:val="0"/>
          <w:color w:val="333333"/>
          <w:spacing w:val="0"/>
          <w:sz w:val="14"/>
          <w:szCs w:val="14"/>
          <w:u w:val="none"/>
          <w:bdr w:val="none" w:color="auto" w:sz="0" w:space="0"/>
          <w:shd w:val="clear" w:fill="FFFFFF"/>
        </w:rPr>
        <w:instrText xml:space="preserve"> HYPERLINK "http://www.zhenghe.gov.cn/Web/xxgk/javascript:setElementStyle('Content', '12px;180%')" </w:instrText>
      </w:r>
      <w:r>
        <w:rPr>
          <w:rFonts w:hint="default" w:ascii="Arial" w:hAnsi="Arial" w:cs="Arial"/>
          <w:b w:val="0"/>
          <w:i w:val="0"/>
          <w:caps w:val="0"/>
          <w:color w:val="333333"/>
          <w:spacing w:val="0"/>
          <w:sz w:val="14"/>
          <w:szCs w:val="14"/>
          <w:u w:val="none"/>
          <w:bdr w:val="none" w:color="auto" w:sz="0" w:space="0"/>
          <w:shd w:val="clear" w:fill="FFFFFF"/>
        </w:rPr>
        <w:fldChar w:fldCharType="separate"/>
      </w:r>
      <w:r>
        <w:rPr>
          <w:rStyle w:val="5"/>
          <w:rFonts w:hint="default" w:ascii="Arial" w:hAnsi="Arial" w:cs="Arial"/>
          <w:b w:val="0"/>
          <w:i w:val="0"/>
          <w:caps w:val="0"/>
          <w:color w:val="333333"/>
          <w:spacing w:val="0"/>
          <w:sz w:val="14"/>
          <w:szCs w:val="14"/>
          <w:u w:val="none"/>
          <w:bdr w:val="none" w:color="auto" w:sz="0" w:space="0"/>
          <w:shd w:val="clear" w:fill="FFFFFF"/>
        </w:rPr>
        <w:t>小</w:t>
      </w:r>
      <w:r>
        <w:rPr>
          <w:rFonts w:hint="default" w:ascii="Arial" w:hAnsi="Arial" w:cs="Arial"/>
          <w:b w:val="0"/>
          <w:i w:val="0"/>
          <w:caps w:val="0"/>
          <w:color w:val="333333"/>
          <w:spacing w:val="0"/>
          <w:sz w:val="14"/>
          <w:szCs w:val="14"/>
          <w:u w:val="none"/>
          <w:bdr w:val="none" w:color="auto" w:sz="0" w:space="0"/>
          <w:shd w:val="clear" w:fill="FFFFFF"/>
        </w:rPr>
        <w:fldChar w:fldCharType="end"/>
      </w:r>
      <w:r>
        <w:rPr>
          <w:rFonts w:hint="default" w:ascii="Arial" w:hAnsi="Arial" w:cs="Arial"/>
          <w:b w:val="0"/>
          <w:i w:val="0"/>
          <w:caps w:val="0"/>
          <w:color w:val="333333"/>
          <w:spacing w:val="0"/>
          <w:sz w:val="14"/>
          <w:szCs w:val="14"/>
          <w:bdr w:val="none" w:color="auto" w:sz="0" w:space="0"/>
          <w:shd w:val="clear" w:fill="FFFFFF"/>
        </w:rPr>
        <w:t>】 【</w:t>
      </w:r>
      <w:r>
        <w:rPr>
          <w:rFonts w:hint="default" w:ascii="Arial" w:hAnsi="Arial" w:cs="Arial"/>
          <w:b w:val="0"/>
          <w:i w:val="0"/>
          <w:caps w:val="0"/>
          <w:color w:val="333333"/>
          <w:spacing w:val="0"/>
          <w:sz w:val="14"/>
          <w:szCs w:val="14"/>
          <w:u w:val="none"/>
          <w:bdr w:val="none" w:color="auto" w:sz="0" w:space="0"/>
          <w:shd w:val="clear" w:fill="FFFFFF"/>
        </w:rPr>
        <w:fldChar w:fldCharType="begin"/>
      </w:r>
      <w:r>
        <w:rPr>
          <w:rFonts w:hint="default" w:ascii="Arial" w:hAnsi="Arial" w:cs="Arial"/>
          <w:b w:val="0"/>
          <w:i w:val="0"/>
          <w:caps w:val="0"/>
          <w:color w:val="333333"/>
          <w:spacing w:val="0"/>
          <w:sz w:val="14"/>
          <w:szCs w:val="14"/>
          <w:u w:val="none"/>
          <w:bdr w:val="none" w:color="auto" w:sz="0" w:space="0"/>
          <w:shd w:val="clear" w:fill="FFFFFF"/>
        </w:rPr>
        <w:instrText xml:space="preserve"> HYPERLINK "http://www.zhenghe.gov.cn/Web/xxgk/javascript:window.print()" </w:instrText>
      </w:r>
      <w:r>
        <w:rPr>
          <w:rFonts w:hint="default" w:ascii="Arial" w:hAnsi="Arial" w:cs="Arial"/>
          <w:b w:val="0"/>
          <w:i w:val="0"/>
          <w:caps w:val="0"/>
          <w:color w:val="333333"/>
          <w:spacing w:val="0"/>
          <w:sz w:val="14"/>
          <w:szCs w:val="14"/>
          <w:u w:val="none"/>
          <w:bdr w:val="none" w:color="auto" w:sz="0" w:space="0"/>
          <w:shd w:val="clear" w:fill="FFFFFF"/>
        </w:rPr>
        <w:fldChar w:fldCharType="separate"/>
      </w:r>
      <w:r>
        <w:rPr>
          <w:rStyle w:val="5"/>
          <w:rFonts w:hint="default" w:ascii="Arial" w:hAnsi="Arial" w:cs="Arial"/>
          <w:b w:val="0"/>
          <w:i w:val="0"/>
          <w:caps w:val="0"/>
          <w:color w:val="333333"/>
          <w:spacing w:val="0"/>
          <w:sz w:val="14"/>
          <w:szCs w:val="14"/>
          <w:u w:val="none"/>
          <w:bdr w:val="none" w:color="auto" w:sz="0" w:space="0"/>
          <w:shd w:val="clear" w:fill="FFFFFF"/>
        </w:rPr>
        <w:t>打印</w:t>
      </w:r>
      <w:r>
        <w:rPr>
          <w:rFonts w:hint="default" w:ascii="Arial" w:hAnsi="Arial" w:cs="Arial"/>
          <w:b w:val="0"/>
          <w:i w:val="0"/>
          <w:caps w:val="0"/>
          <w:color w:val="333333"/>
          <w:spacing w:val="0"/>
          <w:sz w:val="14"/>
          <w:szCs w:val="14"/>
          <w:u w:val="none"/>
          <w:bdr w:val="none" w:color="auto" w:sz="0" w:space="0"/>
          <w:shd w:val="clear" w:fill="FFFFFF"/>
        </w:rPr>
        <w:fldChar w:fldCharType="end"/>
      </w:r>
      <w:r>
        <w:rPr>
          <w:rFonts w:hint="default" w:ascii="Arial" w:hAnsi="Arial" w:cs="Arial"/>
          <w:b w:val="0"/>
          <w:i w:val="0"/>
          <w:caps w:val="0"/>
          <w:color w:val="333333"/>
          <w:spacing w:val="0"/>
          <w:sz w:val="14"/>
          <w:szCs w:val="14"/>
          <w:bdr w:val="none" w:color="auto" w:sz="0" w:space="0"/>
          <w:shd w:val="clear" w:fill="FFFFFF"/>
        </w:rPr>
        <w:t>】 【浏览：199次】 【</w:t>
      </w:r>
      <w:r>
        <w:rPr>
          <w:rFonts w:hint="default" w:ascii="Arial" w:hAnsi="Arial" w:cs="Arial"/>
          <w:b w:val="0"/>
          <w:i w:val="0"/>
          <w:caps w:val="0"/>
          <w:color w:val="333333"/>
          <w:spacing w:val="0"/>
          <w:sz w:val="14"/>
          <w:szCs w:val="14"/>
          <w:u w:val="none"/>
          <w:bdr w:val="none" w:color="auto" w:sz="0" w:space="0"/>
          <w:shd w:val="clear" w:fill="FFFFFF"/>
        </w:rPr>
        <w:fldChar w:fldCharType="begin"/>
      </w:r>
      <w:r>
        <w:rPr>
          <w:rFonts w:hint="default" w:ascii="Arial" w:hAnsi="Arial" w:cs="Arial"/>
          <w:b w:val="0"/>
          <w:i w:val="0"/>
          <w:caps w:val="0"/>
          <w:color w:val="333333"/>
          <w:spacing w:val="0"/>
          <w:sz w:val="14"/>
          <w:szCs w:val="14"/>
          <w:u w:val="none"/>
          <w:bdr w:val="none" w:color="auto" w:sz="0" w:space="0"/>
          <w:shd w:val="clear" w:fill="FFFFFF"/>
        </w:rPr>
        <w:instrText xml:space="preserve"> HYPERLINK "http://www.zhenghe.gov.cn/Web/xxgk/javascript:window.close()" </w:instrText>
      </w:r>
      <w:r>
        <w:rPr>
          <w:rFonts w:hint="default" w:ascii="Arial" w:hAnsi="Arial" w:cs="Arial"/>
          <w:b w:val="0"/>
          <w:i w:val="0"/>
          <w:caps w:val="0"/>
          <w:color w:val="333333"/>
          <w:spacing w:val="0"/>
          <w:sz w:val="14"/>
          <w:szCs w:val="14"/>
          <w:u w:val="none"/>
          <w:bdr w:val="none" w:color="auto" w:sz="0" w:space="0"/>
          <w:shd w:val="clear" w:fill="FFFFFF"/>
        </w:rPr>
        <w:fldChar w:fldCharType="separate"/>
      </w:r>
      <w:r>
        <w:rPr>
          <w:rStyle w:val="5"/>
          <w:rFonts w:hint="default" w:ascii="Arial" w:hAnsi="Arial" w:cs="Arial"/>
          <w:b w:val="0"/>
          <w:i w:val="0"/>
          <w:caps w:val="0"/>
          <w:color w:val="333333"/>
          <w:spacing w:val="0"/>
          <w:sz w:val="14"/>
          <w:szCs w:val="14"/>
          <w:u w:val="none"/>
          <w:bdr w:val="none" w:color="auto" w:sz="0" w:space="0"/>
          <w:shd w:val="clear" w:fill="FFFFFF"/>
        </w:rPr>
        <w:t>关闭</w:t>
      </w:r>
      <w:r>
        <w:rPr>
          <w:rFonts w:hint="default" w:ascii="Arial" w:hAnsi="Arial" w:cs="Arial"/>
          <w:b w:val="0"/>
          <w:i w:val="0"/>
          <w:caps w:val="0"/>
          <w:color w:val="333333"/>
          <w:spacing w:val="0"/>
          <w:sz w:val="14"/>
          <w:szCs w:val="14"/>
          <w:u w:val="none"/>
          <w:bdr w:val="none" w:color="auto" w:sz="0" w:space="0"/>
          <w:shd w:val="clear" w:fill="FFFFFF"/>
        </w:rPr>
        <w:fldChar w:fldCharType="end"/>
      </w:r>
      <w:r>
        <w:rPr>
          <w:rFonts w:hint="default" w:ascii="Arial" w:hAnsi="Arial" w:cs="Arial"/>
          <w:b w:val="0"/>
          <w:i w:val="0"/>
          <w:caps w:val="0"/>
          <w:color w:val="333333"/>
          <w:spacing w:val="0"/>
          <w:sz w:val="14"/>
          <w:szCs w:val="14"/>
          <w:bdr w:val="none" w:color="auto" w:sz="0" w:space="0"/>
          <w:shd w:val="clear" w:fill="FFFFFF"/>
        </w:rPr>
        <w:t>】</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C0E85"/>
    <w:rsid w:val="5DCC0E8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2018-06-28T01:34:00Z</dcterms:created>
  <dc:creator>武大娟</dc:creator>
  <cp:lastModifiedBy>武大娟</cp:lastModifiedBy>
  <dcterms:modified xsi:type="dcterms:W3CDTF">2018-06-28T01:34:53Z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