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275" w:lineRule="atLeast"/>
        <w:ind w:left="0" w:right="0"/>
      </w:pPr>
      <w:r>
        <w:rPr>
          <w:color w:val="333333"/>
          <w:bdr w:val="none" w:color="auto" w:sz="0" w:space="0"/>
        </w:rPr>
        <w:t>2017年第二季度马尾区部分机关事业单位公开招聘编外工作人员拟聘用人员名单公示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5" w:lineRule="atLeast"/>
        <w:ind w:left="-178" w:right="0"/>
        <w:jc w:val="left"/>
      </w:pPr>
      <w:r>
        <w:rPr>
          <w:rFonts w:ascii="仿宋_GB2312" w:hAnsi="微软雅黑" w:eastAsia="仿宋_GB2312" w:cs="仿宋_GB2312"/>
          <w:color w:val="000000"/>
          <w:kern w:val="0"/>
          <w:sz w:val="32"/>
          <w:szCs w:val="32"/>
          <w:bdr w:val="none" w:color="auto" w:sz="0" w:space="0"/>
          <w:lang w:val="en-US" w:eastAsia="zh-CN" w:bidi="ar"/>
        </w:rPr>
        <w:t> </w:t>
      </w:r>
    </w:p>
    <w:tbl>
      <w:tblPr>
        <w:tblW w:w="8360" w:type="dxa"/>
        <w:tblInd w:w="94"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Layout w:type="fixed"/>
        <w:tblCellMar>
          <w:top w:w="15" w:type="dxa"/>
          <w:left w:w="15" w:type="dxa"/>
          <w:bottom w:w="15" w:type="dxa"/>
          <w:right w:w="15" w:type="dxa"/>
        </w:tblCellMar>
      </w:tblPr>
      <w:tblGrid>
        <w:gridCol w:w="598"/>
        <w:gridCol w:w="882"/>
        <w:gridCol w:w="883"/>
        <w:gridCol w:w="546"/>
        <w:gridCol w:w="771"/>
        <w:gridCol w:w="546"/>
        <w:gridCol w:w="658"/>
        <w:gridCol w:w="1716"/>
        <w:gridCol w:w="176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Layout w:type="fixed"/>
          <w:tblCellMar>
            <w:top w:w="15" w:type="dxa"/>
            <w:left w:w="15" w:type="dxa"/>
            <w:bottom w:w="15" w:type="dxa"/>
            <w:right w:w="15" w:type="dxa"/>
          </w:tblCellMar>
        </w:tblPrEx>
        <w:trPr>
          <w:trHeight w:val="1194" w:hRule="atLeast"/>
        </w:trPr>
        <w:tc>
          <w:tcPr>
            <w:tcW w:w="598"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序号</w:t>
            </w:r>
          </w:p>
        </w:tc>
        <w:tc>
          <w:tcPr>
            <w:tcW w:w="882" w:type="dxa"/>
            <w:tcBorders>
              <w:top w:val="single" w:color="auto" w:sz="8" w:space="0"/>
              <w:left w:val="single" w:color="FFFFFF" w:sz="4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报考单位</w:t>
            </w:r>
          </w:p>
        </w:tc>
        <w:tc>
          <w:tcPr>
            <w:tcW w:w="883" w:type="dxa"/>
            <w:tcBorders>
              <w:top w:val="single" w:color="auto" w:sz="8" w:space="0"/>
              <w:left w:val="single" w:color="FFFFFF" w:sz="4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岗位名称</w:t>
            </w:r>
          </w:p>
        </w:tc>
        <w:tc>
          <w:tcPr>
            <w:tcW w:w="546" w:type="dxa"/>
            <w:tcBorders>
              <w:top w:val="single" w:color="auto" w:sz="8" w:space="0"/>
              <w:left w:val="single" w:color="FFFFFF" w:sz="4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招聘人数</w:t>
            </w:r>
          </w:p>
        </w:tc>
        <w:tc>
          <w:tcPr>
            <w:tcW w:w="771" w:type="dxa"/>
            <w:tcBorders>
              <w:top w:val="single" w:color="auto" w:sz="8" w:space="0"/>
              <w:left w:val="single" w:color="FFFFFF" w:sz="4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姓名</w:t>
            </w:r>
          </w:p>
        </w:tc>
        <w:tc>
          <w:tcPr>
            <w:tcW w:w="546" w:type="dxa"/>
            <w:tcBorders>
              <w:top w:val="single" w:color="auto" w:sz="8" w:space="0"/>
              <w:left w:val="single" w:color="FFFFFF" w:sz="4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性别</w:t>
            </w:r>
          </w:p>
        </w:tc>
        <w:tc>
          <w:tcPr>
            <w:tcW w:w="658" w:type="dxa"/>
            <w:tcBorders>
              <w:top w:val="single" w:color="auto" w:sz="8" w:space="0"/>
              <w:left w:val="single" w:color="FFFFFF" w:sz="4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学历</w:t>
            </w:r>
          </w:p>
        </w:tc>
        <w:tc>
          <w:tcPr>
            <w:tcW w:w="1716" w:type="dxa"/>
            <w:tcBorders>
              <w:top w:val="single" w:color="auto" w:sz="8" w:space="0"/>
              <w:left w:val="single" w:color="FFFFFF" w:sz="4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252"/>
              <w:jc w:val="center"/>
            </w:pPr>
            <w:r>
              <w:rPr>
                <w:rFonts w:hint="eastAsia" w:ascii="宋体" w:hAnsi="宋体" w:eastAsia="宋体" w:cs="宋体"/>
                <w:color w:val="000000"/>
                <w:kern w:val="0"/>
                <w:sz w:val="24"/>
                <w:szCs w:val="24"/>
                <w:bdr w:val="none" w:color="auto" w:sz="0" w:space="0"/>
                <w:lang w:val="en-US" w:eastAsia="zh-CN" w:bidi="ar"/>
              </w:rPr>
              <w:t>毕业学校与专业</w:t>
            </w:r>
          </w:p>
        </w:tc>
        <w:tc>
          <w:tcPr>
            <w:tcW w:w="1760" w:type="dxa"/>
            <w:tcBorders>
              <w:top w:val="single" w:color="auto" w:sz="8" w:space="0"/>
              <w:left w:val="single" w:color="FFFFFF" w:sz="4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252"/>
              <w:jc w:val="center"/>
            </w:pPr>
            <w:r>
              <w:rPr>
                <w:rFonts w:hint="eastAsia" w:ascii="宋体" w:hAnsi="宋体" w:eastAsia="宋体" w:cs="宋体"/>
                <w:color w:val="000000"/>
                <w:kern w:val="0"/>
                <w:sz w:val="24"/>
                <w:szCs w:val="24"/>
                <w:bdr w:val="none" w:color="auto" w:sz="0" w:space="0"/>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rPr>
          <w:trHeight w:val="819" w:hRule="atLeast"/>
        </w:trPr>
        <w:tc>
          <w:tcPr>
            <w:tcW w:w="598" w:type="dxa"/>
            <w:tcBorders>
              <w:top w:val="single" w:color="FFFFFF" w:sz="4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1</w:t>
            </w:r>
          </w:p>
        </w:tc>
        <w:tc>
          <w:tcPr>
            <w:tcW w:w="882" w:type="dxa"/>
            <w:tcBorders>
              <w:top w:val="single" w:color="FFFFFF" w:sz="48" w:space="0"/>
              <w:left w:val="single" w:color="FFFFFF" w:sz="4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师大二附小</w:t>
            </w:r>
          </w:p>
        </w:tc>
        <w:tc>
          <w:tcPr>
            <w:tcW w:w="883" w:type="dxa"/>
            <w:tcBorders>
              <w:top w:val="single" w:color="FFFFFF" w:sz="48" w:space="0"/>
              <w:left w:val="single" w:color="FFFFFF" w:sz="4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信息管理</w:t>
            </w:r>
          </w:p>
        </w:tc>
        <w:tc>
          <w:tcPr>
            <w:tcW w:w="546" w:type="dxa"/>
            <w:tcBorders>
              <w:top w:val="single" w:color="FFFFFF" w:sz="48" w:space="0"/>
              <w:left w:val="single" w:color="FFFFFF" w:sz="4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1</w:t>
            </w:r>
          </w:p>
        </w:tc>
        <w:tc>
          <w:tcPr>
            <w:tcW w:w="771" w:type="dxa"/>
            <w:tcBorders>
              <w:top w:val="single" w:color="FFFFFF" w:sz="48" w:space="0"/>
              <w:left w:val="single" w:color="FFFFFF" w:sz="4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廖丽珍</w:t>
            </w:r>
          </w:p>
        </w:tc>
        <w:tc>
          <w:tcPr>
            <w:tcW w:w="546" w:type="dxa"/>
            <w:tcBorders>
              <w:top w:val="single" w:color="FFFFFF" w:sz="48" w:space="0"/>
              <w:left w:val="single" w:color="FFFFFF" w:sz="4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女</w:t>
            </w:r>
          </w:p>
        </w:tc>
        <w:tc>
          <w:tcPr>
            <w:tcW w:w="658" w:type="dxa"/>
            <w:tcBorders>
              <w:top w:val="single" w:color="FFFFFF" w:sz="48" w:space="0"/>
              <w:left w:val="single" w:color="FFFFFF" w:sz="4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高中</w:t>
            </w:r>
          </w:p>
        </w:tc>
        <w:tc>
          <w:tcPr>
            <w:tcW w:w="1716" w:type="dxa"/>
            <w:tcBorders>
              <w:top w:val="single" w:color="FFFFFF" w:sz="48" w:space="0"/>
              <w:left w:val="single" w:color="FFFFFF" w:sz="4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107" w:right="252"/>
              <w:jc w:val="center"/>
            </w:pPr>
            <w:r>
              <w:rPr>
                <w:rFonts w:hint="eastAsia" w:ascii="宋体" w:hAnsi="宋体" w:eastAsia="宋体" w:cs="宋体"/>
                <w:color w:val="000000"/>
                <w:kern w:val="0"/>
                <w:sz w:val="24"/>
                <w:szCs w:val="24"/>
                <w:bdr w:val="none" w:color="auto" w:sz="0" w:space="0"/>
                <w:lang w:val="en-US" w:eastAsia="zh-CN" w:bidi="ar"/>
              </w:rPr>
              <w:t>建阳市水吉中学</w:t>
            </w:r>
          </w:p>
        </w:tc>
        <w:tc>
          <w:tcPr>
            <w:tcW w:w="1760" w:type="dxa"/>
            <w:tcBorders>
              <w:top w:val="single" w:color="FFFFFF" w:sz="48" w:space="0"/>
              <w:left w:val="single" w:color="FFFFFF" w:sz="4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1302"/>
              <w:jc w:val="center"/>
            </w:pPr>
            <w:r>
              <w:rPr>
                <w:rFonts w:hint="eastAsia" w:ascii="宋体" w:hAnsi="宋体" w:eastAsia="宋体" w:cs="宋体"/>
                <w:color w:val="000000"/>
                <w:kern w:val="0"/>
                <w:sz w:val="24"/>
                <w:szCs w:val="24"/>
                <w:bdr w:val="none" w:color="auto" w:sz="0" w:space="0"/>
                <w:lang w:val="en-US" w:eastAsia="zh-CN" w:bidi="ar"/>
              </w:rPr>
              <w:t>递补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Ex>
        <w:trPr>
          <w:trHeight w:val="2188" w:hRule="atLeast"/>
        </w:trPr>
        <w:tc>
          <w:tcPr>
            <w:tcW w:w="598" w:type="dxa"/>
            <w:tcBorders>
              <w:top w:val="single" w:color="FFFFFF" w:sz="4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2</w:t>
            </w:r>
          </w:p>
        </w:tc>
        <w:tc>
          <w:tcPr>
            <w:tcW w:w="882" w:type="dxa"/>
            <w:tcBorders>
              <w:top w:val="single" w:color="FFFFFF" w:sz="48" w:space="0"/>
              <w:left w:val="single" w:color="FFFFFF" w:sz="4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中共福州市马尾区委机构编制委员会办公室</w:t>
            </w:r>
          </w:p>
        </w:tc>
        <w:tc>
          <w:tcPr>
            <w:tcW w:w="883" w:type="dxa"/>
            <w:tcBorders>
              <w:top w:val="single" w:color="FFFFFF" w:sz="48" w:space="0"/>
              <w:left w:val="single" w:color="FFFFFF" w:sz="4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财务</w:t>
            </w:r>
          </w:p>
        </w:tc>
        <w:tc>
          <w:tcPr>
            <w:tcW w:w="546" w:type="dxa"/>
            <w:tcBorders>
              <w:top w:val="single" w:color="FFFFFF" w:sz="48" w:space="0"/>
              <w:left w:val="single" w:color="FFFFFF" w:sz="4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1</w:t>
            </w:r>
          </w:p>
        </w:tc>
        <w:tc>
          <w:tcPr>
            <w:tcW w:w="771" w:type="dxa"/>
            <w:tcBorders>
              <w:top w:val="single" w:color="FFFFFF" w:sz="48" w:space="0"/>
              <w:left w:val="single" w:color="FFFFFF" w:sz="4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柳敏霞</w:t>
            </w:r>
          </w:p>
        </w:tc>
        <w:tc>
          <w:tcPr>
            <w:tcW w:w="546" w:type="dxa"/>
            <w:tcBorders>
              <w:top w:val="single" w:color="FFFFFF" w:sz="48" w:space="0"/>
              <w:left w:val="single" w:color="FFFFFF" w:sz="4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女</w:t>
            </w:r>
          </w:p>
        </w:tc>
        <w:tc>
          <w:tcPr>
            <w:tcW w:w="658" w:type="dxa"/>
            <w:tcBorders>
              <w:top w:val="single" w:color="FFFFFF" w:sz="48" w:space="0"/>
              <w:left w:val="single" w:color="FFFFFF" w:sz="4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0"/>
              <w:jc w:val="center"/>
            </w:pPr>
            <w:r>
              <w:rPr>
                <w:rFonts w:hint="eastAsia" w:ascii="宋体" w:hAnsi="宋体" w:eastAsia="宋体" w:cs="宋体"/>
                <w:color w:val="000000"/>
                <w:kern w:val="0"/>
                <w:sz w:val="24"/>
                <w:szCs w:val="24"/>
                <w:bdr w:val="none" w:color="auto" w:sz="0" w:space="0"/>
                <w:lang w:val="en-US" w:eastAsia="zh-CN" w:bidi="ar"/>
              </w:rPr>
              <w:t>本科</w:t>
            </w:r>
          </w:p>
        </w:tc>
        <w:tc>
          <w:tcPr>
            <w:tcW w:w="1716" w:type="dxa"/>
            <w:tcBorders>
              <w:top w:val="single" w:color="FFFFFF" w:sz="48" w:space="0"/>
              <w:left w:val="single" w:color="FFFFFF" w:sz="4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252"/>
              <w:jc w:val="center"/>
            </w:pPr>
            <w:r>
              <w:rPr>
                <w:rFonts w:hint="eastAsia" w:ascii="宋体" w:hAnsi="宋体" w:eastAsia="宋体" w:cs="宋体"/>
                <w:color w:val="000000"/>
                <w:kern w:val="0"/>
                <w:sz w:val="24"/>
                <w:szCs w:val="24"/>
                <w:bdr w:val="none" w:color="auto" w:sz="0" w:space="0"/>
                <w:lang w:val="en-US" w:eastAsia="zh-CN" w:bidi="ar"/>
              </w:rPr>
              <w:t xml:space="preserve">武汉科技大学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252"/>
              <w:jc w:val="center"/>
            </w:pPr>
            <w:r>
              <w:rPr>
                <w:rFonts w:hint="eastAsia" w:ascii="宋体" w:hAnsi="宋体" w:eastAsia="宋体" w:cs="宋体"/>
                <w:color w:val="000000"/>
                <w:kern w:val="0"/>
                <w:sz w:val="24"/>
                <w:szCs w:val="24"/>
                <w:bdr w:val="none" w:color="auto" w:sz="0" w:space="0"/>
                <w:lang w:val="en-US" w:eastAsia="zh-CN" w:bidi="ar"/>
              </w:rPr>
              <w:t>会计学</w:t>
            </w:r>
          </w:p>
        </w:tc>
        <w:tc>
          <w:tcPr>
            <w:tcW w:w="1760" w:type="dxa"/>
            <w:tcBorders>
              <w:top w:val="single" w:color="FFFFFF" w:sz="48" w:space="0"/>
              <w:left w:val="single" w:color="FFFFFF" w:sz="4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5" w:lineRule="atLeast"/>
              <w:ind w:left="0" w:right="1302"/>
              <w:jc w:val="center"/>
            </w:pPr>
            <w:r>
              <w:rPr>
                <w:rFonts w:hint="eastAsia" w:ascii="宋体" w:hAnsi="宋体" w:eastAsia="宋体" w:cs="宋体"/>
                <w:color w:val="000000"/>
                <w:kern w:val="0"/>
                <w:sz w:val="24"/>
                <w:szCs w:val="24"/>
                <w:bdr w:val="none" w:color="auto" w:sz="0" w:space="0"/>
                <w:lang w:val="en-US" w:eastAsia="zh-CN" w:bidi="ar"/>
              </w:rPr>
              <w:t>递补</w:t>
            </w:r>
          </w:p>
        </w:tc>
      </w:tr>
    </w:tbl>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5"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A24F13"/>
    <w:rsid w:val="26A24F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kern w:val="0"/>
      <w:sz w:val="17"/>
      <w:szCs w:val="17"/>
      <w:lang w:val="en-US" w:eastAsia="zh-CN" w:bidi="ar"/>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character" w:styleId="4">
    <w:name w:val="FollowedHyperlink"/>
    <w:basedOn w:val="3"/>
    <w:uiPriority w:val="0"/>
    <w:rPr>
      <w:color w:val="333333"/>
      <w:u w:val="none"/>
    </w:rPr>
  </w:style>
  <w:style w:type="character" w:styleId="5">
    <w:name w:val="Emphasis"/>
    <w:basedOn w:val="3"/>
    <w:qFormat/>
    <w:uiPriority w:val="0"/>
  </w:style>
  <w:style w:type="character" w:styleId="6">
    <w:name w:val="Hyperlink"/>
    <w:basedOn w:val="3"/>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2017-09-08T11:05:00Z</dcterms:created>
  <dc:creator>ASUS</dc:creator>
  <cp:lastModifiedBy>ASUS</cp:lastModifiedBy>
  <dcterms:modified xsi:type="dcterms:W3CDTF">2017-09-08T11:05:31Z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