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hAnsi="宋体" w:eastAsia="楷体_GB2312" w:cs="楷体_GB2312"/>
          <w:b/>
          <w:i w:val="0"/>
          <w:caps w:val="0"/>
          <w:color w:val="FF6600"/>
          <w:spacing w:val="0"/>
          <w:sz w:val="32"/>
          <w:szCs w:val="32"/>
          <w:shd w:val="clear" w:fill="FAFAFA"/>
        </w:rPr>
      </w:pPr>
      <w:r>
        <w:rPr>
          <w:rFonts w:ascii="楷体_GB2312" w:hAnsi="宋体" w:eastAsia="楷体_GB2312" w:cs="楷体_GB2312"/>
          <w:b/>
          <w:i w:val="0"/>
          <w:caps w:val="0"/>
          <w:color w:val="FF6600"/>
          <w:spacing w:val="0"/>
          <w:sz w:val="32"/>
          <w:szCs w:val="32"/>
          <w:shd w:val="clear" w:fill="FAFAFA"/>
        </w:rPr>
        <w:t>2017年秋季莆田市政府序列事业单位公开考试拟聘用人员名单</w:t>
      </w:r>
    </w:p>
    <w:tbl>
      <w:tblPr>
        <w:tblW w:w="143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"/>
        <w:gridCol w:w="1148"/>
        <w:gridCol w:w="464"/>
        <w:gridCol w:w="1030"/>
        <w:gridCol w:w="643"/>
        <w:gridCol w:w="747"/>
        <w:gridCol w:w="449"/>
        <w:gridCol w:w="717"/>
        <w:gridCol w:w="523"/>
        <w:gridCol w:w="747"/>
        <w:gridCol w:w="762"/>
        <w:gridCol w:w="598"/>
        <w:gridCol w:w="687"/>
        <w:gridCol w:w="657"/>
        <w:gridCol w:w="509"/>
        <w:gridCol w:w="1761"/>
        <w:gridCol w:w="791"/>
        <w:gridCol w:w="613"/>
        <w:gridCol w:w="9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9" w:type="dxa"/>
          <w:trHeight w:val="451" w:hRule="atLeast"/>
        </w:trPr>
        <w:tc>
          <w:tcPr>
            <w:tcW w:w="5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笔试原始成绩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笔试最终成绩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笔试成绩排名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考试总成绩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总成绩排名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招收人数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体检情况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考核情况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主管部门聘用意见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莆田市皮肤病防治院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防治科护理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刘丽丽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漳州卫生职业学院护理专业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同意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</w:p>
    <w:p>
      <w:pPr>
        <w:rPr>
          <w:rFonts w:ascii="楷体_GB2312" w:hAnsi="宋体" w:eastAsia="楷体_GB2312" w:cs="楷体_GB2312"/>
          <w:b/>
          <w:i w:val="0"/>
          <w:caps w:val="0"/>
          <w:color w:val="FF6600"/>
          <w:spacing w:val="0"/>
          <w:sz w:val="32"/>
          <w:szCs w:val="32"/>
          <w:shd w:val="clear" w:fill="FAFAF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2174B"/>
    <w:rsid w:val="2392174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2018-06-19T05:46:00Z</dcterms:created>
  <dc:creator>ASUS</dc:creator>
  <cp:lastModifiedBy>ASUS</cp:lastModifiedBy>
  <dcterms:modified xsi:type="dcterms:W3CDTF">2018-06-19T05:46:41Z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