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52727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52727"/>
          <w:spacing w:val="0"/>
          <w:sz w:val="32"/>
          <w:szCs w:val="32"/>
          <w:bdr w:val="none" w:color="auto" w:sz="0" w:space="0"/>
          <w:shd w:val="clear" w:fill="F6F6F6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52727"/>
          <w:spacing w:val="0"/>
          <w:sz w:val="32"/>
          <w:szCs w:val="32"/>
          <w:bdr w:val="none" w:color="auto" w:sz="0" w:space="0"/>
          <w:shd w:val="clear" w:fill="F6F6F6"/>
        </w:rPr>
        <w:t>、卫计系统医学类紧缺岗位未达开考比例的，予以降低开考比例要求为1.5：1（零报考除外），以下三个岗位予以开考：</w:t>
      </w:r>
    </w:p>
    <w:tbl>
      <w:tblPr>
        <w:tblW w:w="9686" w:type="dxa"/>
        <w:tblInd w:w="0" w:type="dxa"/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2712"/>
        <w:gridCol w:w="1399"/>
        <w:gridCol w:w="1071"/>
        <w:gridCol w:w="1105"/>
        <w:gridCol w:w="1105"/>
        <w:gridCol w:w="1468"/>
      </w:tblGrid>
      <w:tr>
        <w:tblPrEx>
          <w:shd w:val="clear" w:color="auto" w:fill="F6F6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26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2712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单位 </w:t>
            </w:r>
          </w:p>
        </w:tc>
        <w:tc>
          <w:tcPr>
            <w:tcW w:w="1399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岗位 </w:t>
            </w:r>
          </w:p>
        </w:tc>
        <w:tc>
          <w:tcPr>
            <w:tcW w:w="1071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笔试类型 </w:t>
            </w:r>
          </w:p>
        </w:tc>
        <w:tc>
          <w:tcPr>
            <w:tcW w:w="110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招收人数</w:t>
            </w:r>
          </w:p>
        </w:tc>
        <w:tc>
          <w:tcPr>
            <w:tcW w:w="110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审核通过人数</w:t>
            </w:r>
          </w:p>
        </w:tc>
        <w:tc>
          <w:tcPr>
            <w:tcW w:w="1468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6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00301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(003)福清市城头镇卫生院1人、福清市南岭镇卫生院2人、福清市一都镇卫生院1人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(01)医生（三）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医学基础知识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2.25：1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26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01101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(011)福清市疾病预防控制中心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(01)公卫医生（一）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医学基础知识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2.5：1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26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01501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(015)福清市高山镇中心卫生院1人、福清市龙田镇卫生院1人、福清市江镜镇卫生院1人、福清市东瀚镇卫生院1人、福清市沙埔镇卫生院1人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(01)医学检验技术人员（四）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医学基础知识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1.6：1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52727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52727"/>
          <w:spacing w:val="0"/>
          <w:sz w:val="32"/>
          <w:szCs w:val="32"/>
          <w:bdr w:val="none" w:color="auto" w:sz="0" w:space="0"/>
          <w:shd w:val="clear" w:fill="F6F6F6"/>
        </w:rPr>
        <w:t>2、未达开考比例，但报名人数超过三人的，予以削减招收人数，以下两个岗位予以削减招收人数：</w:t>
      </w:r>
    </w:p>
    <w:tbl>
      <w:tblPr>
        <w:tblW w:w="9169" w:type="dxa"/>
        <w:tblInd w:w="0" w:type="dxa"/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230"/>
        <w:gridCol w:w="1440"/>
        <w:gridCol w:w="1080"/>
        <w:gridCol w:w="615"/>
        <w:gridCol w:w="645"/>
        <w:gridCol w:w="645"/>
        <w:gridCol w:w="794"/>
      </w:tblGrid>
      <w:tr>
        <w:tblPrEx>
          <w:shd w:val="clear" w:color="auto" w:fill="F6F6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3230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单位 </w:t>
            </w:r>
          </w:p>
        </w:tc>
        <w:tc>
          <w:tcPr>
            <w:tcW w:w="1440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岗位 </w:t>
            </w:r>
          </w:p>
        </w:tc>
        <w:tc>
          <w:tcPr>
            <w:tcW w:w="1080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类型 </w:t>
            </w:r>
          </w:p>
        </w:tc>
        <w:tc>
          <w:tcPr>
            <w:tcW w:w="61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招收人数</w:t>
            </w:r>
          </w:p>
        </w:tc>
        <w:tc>
          <w:tcPr>
            <w:tcW w:w="64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总报名人数</w:t>
            </w:r>
          </w:p>
        </w:tc>
        <w:tc>
          <w:tcPr>
            <w:tcW w:w="645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审核通过人数</w:t>
            </w:r>
          </w:p>
        </w:tc>
        <w:tc>
          <w:tcPr>
            <w:tcW w:w="794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削减后招收计划数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03102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(031)福清市公安局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(02)看守所医生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医学基础知识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808080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6F6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06501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(065)福清市林业局基层林业站（一都林业站1人、南岭林业站1人、城头林业站1人、龙田林业站1人、三山林业站1人）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(01)林业安全管理员2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综合基础知识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808080" w:sz="8" w:space="0"/>
              <w:right w:val="single" w:color="auto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352727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52727"/>
          <w:spacing w:val="0"/>
          <w:sz w:val="32"/>
          <w:szCs w:val="32"/>
          <w:bdr w:val="none" w:color="auto" w:sz="0" w:space="0"/>
          <w:shd w:val="clear" w:fill="F6F6F6"/>
        </w:rPr>
        <w:t>3、其他未达开考比例要求（报名不足3人）以及零报考的岗位，不予开考,以下9个岗位（9个招聘计划数）不予开考：</w:t>
      </w:r>
    </w:p>
    <w:tbl>
      <w:tblPr>
        <w:tblW w:w="9349" w:type="dxa"/>
        <w:tblInd w:w="0" w:type="dxa"/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50"/>
        <w:gridCol w:w="1037"/>
        <w:gridCol w:w="1619"/>
        <w:gridCol w:w="1116"/>
        <w:gridCol w:w="1476"/>
        <w:gridCol w:w="1231"/>
      </w:tblGrid>
      <w:tr>
        <w:tblPrEx>
          <w:shd w:val="clear" w:color="auto" w:fill="F6F6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2150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单位 </w:t>
            </w:r>
          </w:p>
        </w:tc>
        <w:tc>
          <w:tcPr>
            <w:tcW w:w="1037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岗位 </w:t>
            </w:r>
          </w:p>
        </w:tc>
        <w:tc>
          <w:tcPr>
            <w:tcW w:w="1619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类型 </w:t>
            </w:r>
          </w:p>
        </w:tc>
        <w:tc>
          <w:tcPr>
            <w:tcW w:w="1116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招收人数</w:t>
            </w:r>
          </w:p>
        </w:tc>
        <w:tc>
          <w:tcPr>
            <w:tcW w:w="1476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18"/>
                <w:szCs w:val="18"/>
                <w:bdr w:val="none" w:color="auto" w:sz="0" w:space="0"/>
              </w:rPr>
              <w:t>总报名人数</w:t>
            </w:r>
          </w:p>
        </w:tc>
        <w:tc>
          <w:tcPr>
            <w:tcW w:w="1231" w:type="dxa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审核通过人数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00501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(005)福清市城头镇卫生院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(01)医生（五）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医学基础知识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00701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(007)福清市高山镇中心卫生院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(01)妇产科医生（二）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医学基础知识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00703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(007)福清市高山镇中心卫生院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(03)麻醉科医生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医学基础知识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01202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(012)福清市新厝镇卫生院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(02)医学影像技术人员（三）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医学基础知识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02802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(028)福州市江阴化工应急救援中心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(02)消防管理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综合基础知识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03401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(034)福清市国土资源测绘队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(01)测绘人员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综合基础知识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03901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(039)福清市交通综合行政执法大队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(01)综合执法员1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综合基础知识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11301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(113)福清市沙埔镇水利站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(01)水利技术员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综合基础知识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0" w:type="dxa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0"/>
                <w:szCs w:val="20"/>
                <w:bdr w:val="none" w:color="auto" w:sz="0" w:space="0"/>
              </w:rPr>
              <w:t>11401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(114)福清市渔溪镇水利站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(01)水利技术员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综合基础知识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52727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2017-08-17T11:07:40Z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