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3"/>
          <w:rFonts w:ascii="黑体" w:hAnsi="宋体" w:eastAsia="黑体" w:cs="黑体"/>
          <w:color w:val="666666"/>
          <w:sz w:val="27"/>
          <w:szCs w:val="27"/>
        </w:rPr>
      </w:pPr>
      <w:r>
        <w:rPr>
          <w:rStyle w:val="3"/>
          <w:rFonts w:hint="eastAsia" w:ascii="黑体" w:hAnsi="宋体" w:eastAsia="黑体" w:cs="黑体"/>
          <w:color w:val="666666"/>
          <w:sz w:val="27"/>
          <w:szCs w:val="27"/>
          <w:lang w:val="en-US" w:eastAsia="zh-CN"/>
        </w:rPr>
        <w:t xml:space="preserve">            </w:t>
      </w:r>
      <w:bookmarkStart w:id="0" w:name="_GoBack"/>
      <w:bookmarkEnd w:id="0"/>
      <w:r>
        <w:rPr>
          <w:rStyle w:val="3"/>
          <w:rFonts w:ascii="黑体" w:hAnsi="宋体" w:eastAsia="黑体" w:cs="黑体"/>
          <w:color w:val="666666"/>
          <w:sz w:val="27"/>
          <w:szCs w:val="27"/>
        </w:rPr>
        <w:t>2016年11月份东山县事业单位公开招聘进入体检人员名单</w:t>
      </w:r>
    </w:p>
    <w:tbl>
      <w:tblPr>
        <w:tblW w:w="1061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3324"/>
        <w:gridCol w:w="1302"/>
        <w:gridCol w:w="1189"/>
        <w:gridCol w:w="1272"/>
        <w:gridCol w:w="1480"/>
        <w:gridCol w:w="12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报考单位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岗位代码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招聘人数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面试成绩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岗位排名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东山县委讲师团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170101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蔡林琳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78.7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东山县建设工程质量监督站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170201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杨华珍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77.84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东山县水产技术推广站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170301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陈海生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75.4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</w:tbl>
    <w:p>
      <w:pPr>
        <w:rPr>
          <w:rStyle w:val="3"/>
          <w:rFonts w:ascii="黑体" w:hAnsi="宋体" w:eastAsia="黑体" w:cs="黑体"/>
          <w:color w:val="666666"/>
          <w:sz w:val="27"/>
          <w:szCs w:val="27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D6662"/>
    <w:rsid w:val="479D66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666666"/>
      <w:u w:val="none"/>
    </w:rPr>
  </w:style>
  <w:style w:type="character" w:styleId="5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2017-01-03T05:06:00Z</dcterms:created>
  <dc:creator>guoqiang</dc:creator>
  <cp:lastModifiedBy>guoqiang</cp:lastModifiedBy>
  <dcterms:modified xsi:type="dcterms:W3CDTF">2017-01-03T05:07:41Z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