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E" w:rsidRDefault="00DA5F9D">
      <w:pPr>
        <w:pStyle w:val="1"/>
        <w:widowControl/>
        <w:spacing w:line="360" w:lineRule="atLeast"/>
        <w:rPr>
          <w:rFonts w:hint="default"/>
        </w:rPr>
      </w:pPr>
      <w:r>
        <w:t>2016</w:t>
      </w:r>
      <w:r>
        <w:t>年台江区事业单位招聘考试体检合格名单公示</w:t>
      </w:r>
    </w:p>
    <w:p w:rsidR="00E11DCE" w:rsidRDefault="00DA5F9D">
      <w:pPr>
        <w:pStyle w:val="a3"/>
        <w:widowControl/>
        <w:spacing w:line="390" w:lineRule="atLeast"/>
      </w:pPr>
      <w:bookmarkStart w:id="0" w:name="_GoBack"/>
      <w:bookmarkEnd w:id="0"/>
      <w:r>
        <w:rPr>
          <w:rFonts w:ascii="宋体" w:eastAsia="宋体" w:hAnsi="宋体" w:cs="宋体" w:hint="eastAsia"/>
          <w:sz w:val="21"/>
          <w:szCs w:val="21"/>
        </w:rPr>
        <w:t> </w:t>
      </w:r>
    </w:p>
    <w:tbl>
      <w:tblPr>
        <w:tblW w:w="722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8"/>
        <w:gridCol w:w="480"/>
        <w:gridCol w:w="480"/>
        <w:gridCol w:w="480"/>
        <w:gridCol w:w="1081"/>
        <w:gridCol w:w="495"/>
        <w:gridCol w:w="1908"/>
      </w:tblGrid>
      <w:tr w:rsidR="005144E1" w:rsidTr="005144E1">
        <w:trPr>
          <w:trHeight w:val="480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岗位代码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招收人数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排名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准考证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台江区政协委员服务中心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陈撼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350115101004516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刘晓晶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350115102000018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台江区环境监测站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孙怡婷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350115202002204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赵智嘉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350115203013829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丽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350115204011726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张诚官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350115205005245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蓝馨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350115206021759</w:t>
            </w:r>
          </w:p>
        </w:tc>
      </w:tr>
      <w:tr w:rsidR="005144E1" w:rsidTr="005144E1">
        <w:trPr>
          <w:trHeight w:val="1020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台江区步行街榕城美食街综合管理处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杨涵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350115301006406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台江区机关事务管理中心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林荧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350115401012556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台江区安全生产应急救援中心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林腾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350115501013304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游心楚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350115502015430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台江区房屋征收办公室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陈捷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350115601014817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张祖荣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350115602017749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陈希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350115602005694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张烨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350115603000218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曾伟平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350115603015589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台江区福利院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刘斌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350115701024143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菁菁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350115702003765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台江区市政管理所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黄圣葳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350115802001993</w:t>
            </w:r>
          </w:p>
        </w:tc>
      </w:tr>
      <w:tr w:rsidR="005144E1" w:rsidTr="005144E1">
        <w:trPr>
          <w:trHeight w:val="36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台江区城市管理综合行政执法大队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官晨雨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350115901013374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刘腾澜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350115901006774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郑志刚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350115902022270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许华烽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350115902013530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超凡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350115902015033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郑新燕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350115902023779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宜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350115902015466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陈建煌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350115902023866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吴晓鹏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350115903023195</w:t>
            </w:r>
          </w:p>
        </w:tc>
      </w:tr>
      <w:tr w:rsidR="005144E1" w:rsidTr="005144E1">
        <w:trPr>
          <w:trHeight w:val="286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胡勇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350115903021103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王翔昊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350115903015764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黄诚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350115903007974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林晟盛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350115903014366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李永超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350115903021656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毛文学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350115904023972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王晨宇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350115904020046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游文海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350115904016788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郑鸿阳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350115904023953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尤福明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350115904001438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周有龙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350115904012325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台江区环境卫生管理处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张思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350116001021431</w:t>
            </w:r>
          </w:p>
        </w:tc>
      </w:tr>
      <w:tr w:rsidR="005144E1" w:rsidTr="005144E1">
        <w:trPr>
          <w:trHeight w:val="375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台江区商务综合行政执法大队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吴颖洁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350116101022431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林美烯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350116102018728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吕树鹏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350116103017233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吴晓航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350116104022685</w:t>
            </w:r>
          </w:p>
        </w:tc>
      </w:tr>
      <w:tr w:rsidR="005144E1" w:rsidTr="005144E1">
        <w:trPr>
          <w:trHeight w:val="45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台江区“智慧台江”管理服务中心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许文星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350116201009893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李榆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350116203013841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汪紫嫣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350116204012643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刘红建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350116205003116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林倩文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350116206016609</w:t>
            </w:r>
          </w:p>
        </w:tc>
      </w:tr>
      <w:tr w:rsidR="005144E1" w:rsidTr="005144E1">
        <w:trPr>
          <w:trHeight w:val="270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台江区劳动就业管理中心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雷陈欣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350116301001750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余陈虹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350116302018892</w:t>
            </w:r>
          </w:p>
        </w:tc>
      </w:tr>
      <w:tr w:rsidR="005144E1" w:rsidTr="005144E1">
        <w:trPr>
          <w:trHeight w:val="375"/>
          <w:tblCellSpacing w:w="0" w:type="dxa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台江区劳动人事争议仲裁院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邹炜彬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350116401023633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vMerge/>
            <w:shd w:val="clear" w:color="auto" w:fill="auto"/>
            <w:vAlign w:val="center"/>
          </w:tcPr>
          <w:p w:rsidR="005144E1" w:rsidRDefault="005144E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章依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350116402019025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台江区宁化街道财政所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林雪晴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350116501012898</w:t>
            </w:r>
          </w:p>
        </w:tc>
      </w:tr>
      <w:tr w:rsidR="005144E1" w:rsidTr="005144E1">
        <w:trPr>
          <w:trHeight w:val="765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台江区新港街道安全生产监督站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高志强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350116601017601</w:t>
            </w:r>
          </w:p>
        </w:tc>
      </w:tr>
      <w:tr w:rsidR="005144E1" w:rsidTr="005144E1">
        <w:trPr>
          <w:trHeight w:val="480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台江区苍霞街道计划生育办公室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吴疆</w:t>
            </w:r>
            <w:proofErr w:type="gramEnd"/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350116701016412</w:t>
            </w:r>
          </w:p>
        </w:tc>
      </w:tr>
      <w:tr w:rsidR="005144E1" w:rsidTr="005144E1">
        <w:trPr>
          <w:trHeight w:val="271"/>
          <w:tblCellSpacing w:w="0" w:type="dxa"/>
        </w:trPr>
        <w:tc>
          <w:tcPr>
            <w:tcW w:w="229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台江区国有资产管理中心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陈铭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144E1" w:rsidRDefault="005144E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350116901021588</w:t>
            </w:r>
          </w:p>
        </w:tc>
      </w:tr>
    </w:tbl>
    <w:p w:rsidR="00E11DCE" w:rsidRDefault="00E11DCE"/>
    <w:sectPr w:rsidR="00E11DCE" w:rsidSect="00E1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9D" w:rsidRDefault="00DA5F9D" w:rsidP="005144E1">
      <w:r>
        <w:separator/>
      </w:r>
    </w:p>
  </w:endnote>
  <w:endnote w:type="continuationSeparator" w:id="0">
    <w:p w:rsidR="00DA5F9D" w:rsidRDefault="00DA5F9D" w:rsidP="0051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9D" w:rsidRDefault="00DA5F9D" w:rsidP="005144E1">
      <w:r>
        <w:separator/>
      </w:r>
    </w:p>
  </w:footnote>
  <w:footnote w:type="continuationSeparator" w:id="0">
    <w:p w:rsidR="00DA5F9D" w:rsidRDefault="00DA5F9D" w:rsidP="0051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EA6079"/>
    <w:rsid w:val="005144E1"/>
    <w:rsid w:val="00DA5F9D"/>
    <w:rsid w:val="00E11DCE"/>
    <w:rsid w:val="05EA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11DCE"/>
    <w:pPr>
      <w:spacing w:line="495" w:lineRule="atLeast"/>
      <w:jc w:val="center"/>
      <w:outlineLvl w:val="0"/>
    </w:pPr>
    <w:rPr>
      <w:rFonts w:ascii="宋体" w:eastAsia="宋体" w:hAnsi="宋体" w:cs="Times New Roman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DCE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11DCE"/>
    <w:rPr>
      <w:color w:val="1D1D1D"/>
      <w:u w:val="none"/>
    </w:rPr>
  </w:style>
  <w:style w:type="character" w:styleId="a5">
    <w:name w:val="Hyperlink"/>
    <w:basedOn w:val="a0"/>
    <w:rsid w:val="00E11DCE"/>
    <w:rPr>
      <w:color w:val="0000FF"/>
      <w:u w:val="single"/>
    </w:rPr>
  </w:style>
  <w:style w:type="character" w:customStyle="1" w:styleId="more">
    <w:name w:val="more"/>
    <w:basedOn w:val="a0"/>
    <w:rsid w:val="00E11DCE"/>
    <w:rPr>
      <w:rFonts w:ascii="宋体" w:eastAsia="宋体" w:hAnsi="宋体" w:cs="宋体" w:hint="eastAsia"/>
      <w:sz w:val="18"/>
      <w:szCs w:val="18"/>
    </w:rPr>
  </w:style>
  <w:style w:type="paragraph" w:styleId="a6">
    <w:name w:val="header"/>
    <w:basedOn w:val="a"/>
    <w:link w:val="Char"/>
    <w:rsid w:val="0051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44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1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44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>微软中国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guoqiang</dc:creator>
  <cp:lastModifiedBy>微软用户</cp:lastModifiedBy>
  <cp:revision>2</cp:revision>
  <dcterms:created xsi:type="dcterms:W3CDTF">2016-12-26T06:10:00Z</dcterms:created>
  <dcterms:modified xsi:type="dcterms:W3CDTF">2016-12-26T06:54:00Z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