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40" w:lineRule="exact"/>
        <w:ind w:firstLine="0" w:firstLineChars="0"/>
        <w:rPr>
          <w:rFonts w:hint="eastAsia" w:ascii="??_GB2312"/>
          <w:b/>
          <w:bCs/>
          <w:highlight w:val="none"/>
        </w:rPr>
      </w:pPr>
      <w:r>
        <w:rPr>
          <w:rFonts w:hint="eastAsia" w:ascii="??_GB2312"/>
          <w:highlight w:val="none"/>
        </w:rPr>
        <w:t>附件</w:t>
      </w:r>
      <w:r>
        <w:rPr>
          <w:rFonts w:ascii="??_GB2312" w:hAnsi="??_GB2312"/>
          <w:highlight w:val="none"/>
        </w:rPr>
        <w:t>1</w:t>
      </w:r>
    </w:p>
    <w:p>
      <w:pPr>
        <w:pStyle w:val="2"/>
        <w:spacing w:line="560" w:lineRule="exact"/>
        <w:ind w:firstLine="705" w:firstLineChars="196"/>
        <w:rPr>
          <w:rFonts w:ascii="方正小标宋简体" w:eastAsia="方正小标宋简体"/>
          <w:sz w:val="36"/>
          <w:szCs w:val="36"/>
          <w:highlight w:val="none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  <w:highlight w:val="none"/>
        </w:rPr>
        <w:t>202</w:t>
      </w:r>
      <w:r>
        <w:rPr>
          <w:rFonts w:hint="eastAsia" w:ascii="方正小标宋简体" w:eastAsia="方正小标宋简体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  <w:szCs w:val="36"/>
          <w:highlight w:val="none"/>
        </w:rPr>
        <w:t>年象山县公开招聘专职社区工作者计划表</w:t>
      </w:r>
      <w:bookmarkEnd w:id="0"/>
    </w:p>
    <w:tbl>
      <w:tblPr>
        <w:tblStyle w:val="3"/>
        <w:tblW w:w="92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6"/>
        <w:gridCol w:w="1735"/>
        <w:gridCol w:w="17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招聘职位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招聘人数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丹东街道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12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丹西街道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爵溪街道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石浦镇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9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西周镇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贤庠镇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firstLine="0" w:firstLineChars="0"/>
              <w:jc w:val="center"/>
              <w:textAlignment w:val="auto"/>
              <w:rPr>
                <w:rFonts w:hint="default" w:ascii="??_GB2312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鹤浦镇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墙头镇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晓塘乡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高塘岛乡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1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??_GB2312" w:hAnsi="Times New Roman" w:eastAsia="仿宋_GB2312" w:cs="Times New Roman"/>
                <w:kern w:val="2"/>
                <w:sz w:val="32"/>
                <w:szCs w:val="32"/>
                <w:highlight w:val="none"/>
                <w:lang w:val="en-US" w:eastAsia="zh-CN" w:bidi="ar-SA"/>
              </w:rPr>
              <w:t>不限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5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ascii="??_GB2312" w:cs="Times New Roman"/>
                <w:sz w:val="32"/>
                <w:szCs w:val="32"/>
                <w:highlight w:val="none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</w:rPr>
              <w:t>合  计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default" w:ascii="??_GB2312" w:eastAsia="仿宋_GB2312" w:cs="Times New Roman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  <w:t>35</w:t>
            </w:r>
          </w:p>
        </w:tc>
        <w:tc>
          <w:tcPr>
            <w:tcW w:w="1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0" w:firstLineChars="0"/>
              <w:jc w:val="center"/>
              <w:textAlignment w:val="auto"/>
              <w:rPr>
                <w:rFonts w:hint="eastAsia" w:ascii="??_GB2312" w:cs="Times New Roman"/>
                <w:sz w:val="32"/>
                <w:szCs w:val="32"/>
                <w:highlight w:val="no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DE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40" w:firstLineChars="200"/>
    </w:pPr>
    <w:rPr>
      <w:rFonts w:ascii="仿宋_GB2312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2021-07-20T09:25:26Z</dcterms:created>
  <dc:creator>Lenovo</dc:creator>
  <cp:lastModifiedBy>Lenovo</cp:lastModifiedBy>
  <dcterms:modified xsi:type="dcterms:W3CDTF">2021-07-20T09:25:37Z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