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附件1：</w:t>
      </w:r>
    </w:p>
    <w:p>
      <w:pPr>
        <w:pStyle w:val="4"/>
        <w:spacing w:after="0" w:line="560" w:lineRule="exact"/>
        <w:jc w:val="center"/>
        <w:rPr>
          <w:rFonts w:hint="eastAsia"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宿迁市公安局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公开招录警务辅助人员计划表</w:t>
      </w:r>
      <w:bookmarkEnd w:id="0"/>
    </w:p>
    <w:tbl>
      <w:tblPr>
        <w:tblStyle w:val="2"/>
        <w:tblpPr w:leftFromText="180" w:rightFromText="180" w:vertAnchor="text" w:horzAnchor="page" w:tblpXSpec="center" w:tblpY="218"/>
        <w:tblOverlap w:val="never"/>
        <w:tblW w:w="13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25"/>
        <w:gridCol w:w="795"/>
        <w:gridCol w:w="510"/>
        <w:gridCol w:w="735"/>
        <w:gridCol w:w="867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招录岗位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  <w:t>辅警类别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招录人数</w:t>
            </w:r>
          </w:p>
        </w:tc>
        <w:tc>
          <w:tcPr>
            <w:tcW w:w="86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2" w:firstLineChars="200"/>
              <w:jc w:val="center"/>
              <w:textAlignment w:val="auto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报考条件</w:t>
            </w:r>
          </w:p>
        </w:tc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警务宣传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文职辅警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6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月至2003年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月），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负责网站管理维护，宣传稿件撰写、编排；要求计算机科学与技术专业，有计算机编程、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PS应用、PPT制作、文字编辑处理等1年以上工作经验优先。</w:t>
            </w: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lang w:eastAsia="zh-CN"/>
              </w:rPr>
              <w:t>【试用期内未通过办公软件高阶应用能力测试及稿件撰写、编排测试，系不适应岗位工作需要的情形】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缴纳六险一金，薪酬按照宿迁市公安局薪酬分配相关制度予以核定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窗口服务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文职辅警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6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both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</w:t>
            </w:r>
            <w:r>
              <w:rPr>
                <w:rFonts w:ascii="方正仿宋_GBK" w:eastAsia="方正仿宋_GBK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</w:t>
            </w:r>
            <w:r>
              <w:rPr>
                <w:rFonts w:ascii="方正仿宋_GBK" w:eastAsia="方正仿宋_GBK"/>
                <w:sz w:val="24"/>
                <w:szCs w:val="24"/>
              </w:rPr>
              <w:t>9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年3月至2003年3月），市公安局一楼民警</w:t>
            </w:r>
            <w:r>
              <w:rPr>
                <w:rFonts w:ascii="方正仿宋_GBK" w:eastAsia="方正仿宋_GBK"/>
                <w:color w:val="333333"/>
                <w:sz w:val="24"/>
                <w:szCs w:val="24"/>
              </w:rPr>
              <w:t>办事大厅接待解说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，普通话标准</w:t>
            </w:r>
            <w:r>
              <w:rPr>
                <w:rFonts w:ascii="方正仿宋_GBK" w:eastAsia="方正仿宋_GBK"/>
                <w:color w:val="333333"/>
                <w:sz w:val="24"/>
                <w:szCs w:val="24"/>
              </w:rPr>
              <w:t>流利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，善于交流，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沟通能力、</w:t>
            </w:r>
            <w:r>
              <w:rPr>
                <w:rFonts w:ascii="方正仿宋_GBK" w:eastAsia="方正仿宋_GBK"/>
                <w:color w:val="333333"/>
                <w:sz w:val="24"/>
                <w:szCs w:val="24"/>
              </w:rPr>
              <w:t>应变能力强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，身高16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ascii="方正仿宋_GBK" w:eastAsia="方正仿宋_GBK"/>
                <w:color w:val="333333"/>
                <w:sz w:val="24"/>
                <w:szCs w:val="24"/>
              </w:rPr>
              <w:t>cm以上，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形象</w:t>
            </w:r>
            <w:r>
              <w:rPr>
                <w:rFonts w:ascii="方正仿宋_GBK" w:eastAsia="方正仿宋_GBK"/>
                <w:color w:val="333333"/>
                <w:sz w:val="24"/>
                <w:szCs w:val="24"/>
              </w:rPr>
              <w:t>气质佳，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身体健康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辅助内勤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文职辅警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86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年龄在18至40周岁（1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年2月至2003年2月），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工作地点为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交警支队秩序管理大队（宿城新区黑海路10号），计算机科学与技术专业，擅长计算机编程和软件维护，有从事软件开发2年以上工作经历，身体健康。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监控巡查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文职辅警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86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年2月至2003年2月），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工作地点为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交警支队一大队（宿城区项王桥东50米）工作，身体健康。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窗口服务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文职辅警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86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年2月至2003年2月），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工作地点分别为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交警支队车辆管理所（三台山大道与黑松路交叉口）、事故处理大队（平安大道与深圳路交叉口）工作，身体健康。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6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监控巡查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勤务辅警</w:t>
            </w:r>
          </w:p>
        </w:tc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6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both"/>
              <w:textAlignment w:val="auto"/>
              <w:rPr>
                <w:rFonts w:hint="default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年龄在18至35周岁（1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年2月至2003年2月）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，工作地点为宿迁市监管中心（支口居委会探楚居委会西侧），有夜班，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5班3运转，强度较大，高中或同等学历及以上，身体健康。</w:t>
            </w:r>
          </w:p>
        </w:tc>
        <w:tc>
          <w:tcPr>
            <w:tcW w:w="11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after="200" w:afterLines="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东北大亨在宿迁</cp:lastModifiedBy>
  <dcterms:modified xsi:type="dcterms:W3CDTF">2021-03-08T07:48:52Z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