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74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4440"/>
        <w:gridCol w:w="1060"/>
        <w:gridCol w:w="600"/>
        <w:gridCol w:w="2040"/>
        <w:gridCol w:w="1000"/>
        <w:gridCol w:w="640"/>
        <w:gridCol w:w="4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</w:trPr>
        <w:tc>
          <w:tcPr>
            <w:tcW w:w="1074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龙海市九龙江口红树林省级自然保护区管理处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201713010100101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洪滢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71.4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龙海市林业局海澄林业工作站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201713020100116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郑佳毅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69.9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龙海市质量计量检验检测所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201713030100308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林涛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77.6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龙海市质量计量检验检测所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201713030200517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高明敏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77.6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龙海市质量计量检验检测所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201713030300806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陈永祥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76.4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龙海市行政服务中心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201713040100924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林晓瑛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76.2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龙海市建设工程项目交易中心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201713050101011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曾淑惠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69.2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龙海市建设工程项目交易中心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201713050201030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林碰辉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龙海市建设工程项目交易中心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201713050301220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高淑娟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65.4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龙海市建设工程项目交易中心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201713050401313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陈宝娟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79.2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龙海市国有资产产权（物权）交易中心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130601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201713060101324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许岚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66.2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龙海市国有资产产权（物权）交易中心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130602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201713060201418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林琳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74.1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龙海市国有资产产权（物权）交易中心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130603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201713060301803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高伟荣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71.9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龙海市能源监测统计中心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130701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201713070101923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苏婧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75.7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龙海市市政工程处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130801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201713080102019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许宗漳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72.2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龙海市西溪桥闸管理处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130901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201713090102229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范钰雯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63.8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龙海市双第水利管理站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131001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201713100102321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林小童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82.6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龙海市双第水利管理站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131002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201713100202409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高连军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65.4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龙海市海澄水利管理站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131101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201713110102410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卢剑锋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70.5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龙海市卓岐海堤管理处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131201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201713120102423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蔡嘉豪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63.8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龙海市榜山水利管理站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131301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201713130102425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郑航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65.1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龙海市紫泥水利管理站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131401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201713140102513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潘德申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龙海市海澄海堤管理处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131501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201713150102520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高晶晶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62.1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龙海市海澄海堤管理处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131502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201713150202527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康聪毅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62.4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龙海市九龙江河道堤防管理处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131701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201713170102615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苏婉婷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59.1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龙海市政府和社会资本合作（PPP）管理中心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131801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201713180102730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曾珍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75.3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龙海市政府和社会资本合作（PPP）管理中心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131802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201713180202815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陈戴鑫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74.3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龙海市政府和社会资本合作（PPP）管理中心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131803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201713180302903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沈舒虹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78.3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龙海市政府和社会资本合作（PPP）管理中心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131804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201713180403430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林少君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81.3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0"/>
                <w:szCs w:val="20"/>
                <w:lang w:val="en-US" w:eastAsia="zh-CN" w:bidi="ar"/>
              </w:rPr>
              <w:t>龙海市政府和社会资本合作（PPP）管理中心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131805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201713180503710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陈琳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74.2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龙海市财政局国库支付中心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131901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201713190103813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雷阮毅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73.7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龙海市固定资产投资审计中心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132001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201713200104006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孙思雄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77.6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龙海市信访网络管理中心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132101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201713210104101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蔡亮亮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76.3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龙海市瑞竹岩管理委员会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132201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201713220104303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童晓贞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73.5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龙海市建设规划测绘队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132301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201713230104307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郑方舟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68.7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龙海市发展新型建筑材料管理站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132401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201713240104314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陈鸿禧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68.9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龙海市石码畜牧兽医站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132501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201713250104325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江燕滨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64.6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龙海市紫泥畜牧兽医站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132601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201713260104407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许祎源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67.9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龙海市国土资源监察大队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132701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201713270104510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王毅萍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78.9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龙海市不动产登记中心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132801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201713280104522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郑志虹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78.3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龙海市不动产登记中心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132802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201713280204708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张伟虹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72.7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龙海市土地收购储备中心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132901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201713290104726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郭悦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71.6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龙海市交通综合行政执法大队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133001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201713300104901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周雪冰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75.3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龙海市第一医院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133101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201713310105302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成皓维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64.7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龙海市广播电视新闻中心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134801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201713480105318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傅铭芳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72.1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龙海市广播电视新闻中心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134802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201713480205430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郑雨泽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75.6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龙海市广播电视新闻中心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134803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201713480305706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郑建能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57.6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44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龙海市妇女儿童活动中心</w:t>
            </w: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134901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201713490105709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陈月凤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68.3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并列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4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201713490105716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王宇航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68.3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18"/>
                <w:szCs w:val="18"/>
                <w:lang w:val="en-US" w:eastAsia="zh-CN" w:bidi="ar"/>
              </w:rPr>
              <w:t>并列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龙海市职工学校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135001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201713500105815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林艺新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74.3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福建省龙海双第华侨经济开发区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135101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201713510105904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刘雅茹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76.3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福建省龙海双第华侨经济开发区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135102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201713510206008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庄毓莹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71.8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福建省龙海双第华侨经济开发区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135103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201713510306015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杨烨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68.7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946A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2017-06-14T10:11:58Z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