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120" w:beforeAutospacing="0" w:after="120" w:afterAutospacing="0" w:line="500" w:lineRule="atLeast"/>
        <w:ind w:left="0" w:right="0"/>
        <w:jc w:val="center"/>
      </w:pPr>
      <w:bookmarkStart w:id="0" w:name="_GoBack"/>
      <w:r>
        <w:rPr>
          <w:rStyle w:val="6"/>
        </w:rPr>
        <w:t>龙岩市2017年度党群系统拟录用公务员</w:t>
      </w:r>
      <w:r>
        <w:rPr>
          <w:rStyle w:val="6"/>
          <w:rFonts w:eastAsia="微软雅黑"/>
          <w:lang w:eastAsia="zh-CN"/>
        </w:rPr>
        <w:t>名单</w:t>
      </w:r>
      <w:bookmarkEnd w:id="0"/>
      <w:r>
        <w:rPr>
          <w:rFonts w:hint="default" w:ascii="方正小标宋_GBK" w:hAnsi="方正小标宋_GBK" w:eastAsia="方正小标宋_GBK" w:cs="方正小标宋_GBK"/>
          <w:color w:val="FF6300"/>
          <w:kern w:val="0"/>
          <w:sz w:val="28"/>
          <w:szCs w:val="28"/>
          <w:lang w:val="en-US" w:eastAsia="zh-CN" w:bidi="ar"/>
        </w:rPr>
        <w:t xml:space="preserve">  </w:t>
      </w:r>
    </w:p>
    <w:tbl>
      <w:tblPr>
        <w:tblW w:w="14660" w:type="dxa"/>
        <w:tblInd w:w="-1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420"/>
        <w:gridCol w:w="500"/>
        <w:gridCol w:w="1580"/>
        <w:gridCol w:w="1860"/>
        <w:gridCol w:w="820"/>
        <w:gridCol w:w="560"/>
        <w:gridCol w:w="980"/>
        <w:gridCol w:w="2280"/>
        <w:gridCol w:w="3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招考单位名称</w:t>
            </w:r>
          </w:p>
        </w:tc>
        <w:tc>
          <w:tcPr>
            <w:tcW w:w="5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8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1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新罗区人民法院</w:t>
            </w:r>
          </w:p>
        </w:tc>
        <w:tc>
          <w:tcPr>
            <w:tcW w:w="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610571602050639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谢晓源</w:t>
            </w:r>
          </w:p>
        </w:tc>
        <w:tc>
          <w:tcPr>
            <w:tcW w:w="5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1987.06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华东政法大学法学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新罗区社会劳动保险管理中心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87190"/>
    <w:rsid w:val="4179711D"/>
    <w:rsid w:val="5E1871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ascii="Verdana" w:hAnsi="Verdana" w:cs="Verdana"/>
      <w:color w:val="0D0D0D"/>
      <w:sz w:val="18"/>
      <w:szCs w:val="18"/>
      <w:u w:val="none"/>
    </w:rPr>
  </w:style>
  <w:style w:type="character" w:styleId="4">
    <w:name w:val="Hyperlink"/>
    <w:basedOn w:val="2"/>
    <w:uiPriority w:val="0"/>
    <w:rPr>
      <w:rFonts w:hint="default" w:ascii="Verdana" w:hAnsi="Verdana" w:cs="Verdana"/>
      <w:color w:val="0D0D0D"/>
      <w:sz w:val="18"/>
      <w:szCs w:val="18"/>
      <w:u w:val="none"/>
    </w:rPr>
  </w:style>
  <w:style w:type="character" w:customStyle="1" w:styleId="6">
    <w:name w:val="wzbt1"/>
    <w:basedOn w:val="2"/>
    <w:uiPriority w:val="0"/>
    <w:rPr>
      <w:rFonts w:hint="eastAsia" w:ascii="微软雅黑" w:hAnsi="微软雅黑" w:eastAsia="微软雅黑" w:cs="微软雅黑"/>
      <w:color w:val="000000"/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2018-05-21T03:47:00Z</dcterms:created>
  <dc:creator>zrt</dc:creator>
  <cp:lastModifiedBy>zrt</cp:lastModifiedBy>
  <dcterms:modified xsi:type="dcterms:W3CDTF">2018-05-21T03:50:35Z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