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/>
          <w:sz w:val="52"/>
          <w:szCs w:val="52"/>
          <w:lang w:val="en-US" w:eastAsia="zh-CN"/>
        </w:rPr>
      </w:pPr>
      <w:r>
        <w:rPr>
          <w:sz w:val="52"/>
          <w:szCs w:val="52"/>
        </w:rPr>
        <w:t>福建省闽南地质大队面试人选</w:t>
      </w:r>
      <w:r>
        <w:rPr>
          <w:rFonts w:hint="eastAsia"/>
          <w:sz w:val="52"/>
          <w:szCs w:val="52"/>
          <w:lang w:val="en-US" w:eastAsia="zh-CN"/>
        </w:rPr>
        <w:t>名单</w:t>
      </w:r>
    </w:p>
    <w:tbl>
      <w:tblPr>
        <w:tblW w:w="6238" w:type="dxa"/>
        <w:jc w:val="center"/>
        <w:tblInd w:w="1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201611195960005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陈婉慈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201611195960006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201611195960012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201611195960013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杨永聪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201611195960015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陈令栋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201611195960016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钟心城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201611195960017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刘毅斌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陈燕婷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201611195960019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黄良樑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201611195960021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黄丽萍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/>
          <w:sz w:val="52"/>
          <w:szCs w:val="5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17B74"/>
    <w:rsid w:val="43E17B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current"/>
    <w:basedOn w:val="3"/>
    <w:uiPriority w:val="0"/>
    <w:rPr>
      <w:b/>
      <w:color w:val="00A2E8"/>
      <w:sz w:val="21"/>
      <w:szCs w:val="21"/>
    </w:rPr>
  </w:style>
  <w:style w:type="character" w:customStyle="1" w:styleId="8">
    <w:name w:val="current1"/>
    <w:basedOn w:val="3"/>
    <w:uiPriority w:val="0"/>
    <w:rPr>
      <w:b/>
      <w:color w:val="FFFFFF"/>
      <w:sz w:val="24"/>
      <w:szCs w:val="24"/>
      <w:bdr w:val="none" w:color="auto" w:sz="0" w:space="0"/>
      <w:shd w:val="clear" w:fill="369CC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2016-12-06T09:42:00Z</dcterms:created>
  <dc:creator>guoqiang</dc:creator>
  <cp:lastModifiedBy>guoqiang</cp:lastModifiedBy>
  <dcterms:modified xsi:type="dcterms:W3CDTF">2016-12-06T09:42:55Z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