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 w:line="540" w:lineRule="atLeast"/>
        <w:ind w:left="0" w:right="0"/>
        <w:jc w:val="center"/>
        <w:rPr>
          <w:b/>
          <w:sz w:val="33"/>
          <w:szCs w:val="33"/>
        </w:rPr>
      </w:pPr>
      <w:r>
        <w:rPr>
          <w:b/>
          <w:color w:val="333333"/>
          <w:sz w:val="33"/>
          <w:szCs w:val="33"/>
          <w:bdr w:val="none" w:color="auto" w:sz="0" w:space="0"/>
        </w:rPr>
        <w:t>2017年福建省图书馆公开招聘工作人员拟聘人选公示</w:t>
      </w:r>
    </w:p>
    <w:p>
      <w:bookmarkStart w:id="0" w:name="_GoBack"/>
      <w:bookmarkEnd w:id="0"/>
    </w:p>
    <w:p/>
    <w:tbl>
      <w:tblPr>
        <w:tblW w:w="9104" w:type="dxa"/>
        <w:jc w:val="center"/>
        <w:tblInd w:w="-2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975"/>
        <w:gridCol w:w="1219"/>
        <w:gridCol w:w="1379"/>
        <w:gridCol w:w="1141"/>
        <w:gridCol w:w="840"/>
        <w:gridCol w:w="840"/>
        <w:gridCol w:w="1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ascii="楷体_GB2312" w:hAnsi="微软雅黑" w:eastAsia="楷体_GB2312" w:cs="楷体_GB2312"/>
                <w:color w:val="1515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color w:val="1515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color w:val="1515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color w:val="1515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笔试成绩（60%）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color w:val="1515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面试成绩（40%）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color w:val="1515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color w:val="1515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color w:val="1515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岗位排名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color w:val="1515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考核体检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color w:val="1515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13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读者服务岗位</w:t>
            </w: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47.52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33.68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b w:val="0"/>
                <w:color w:val="1515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b w:val="0"/>
                <w:color w:val="1515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叶家津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45.06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34.65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b w:val="0"/>
                <w:color w:val="1515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b w:val="0"/>
                <w:color w:val="1515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13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读者服务岗位2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刘娉婷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39.54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35.88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1515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1515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陈媛露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39.54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1515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b w:val="0"/>
                <w:color w:val="1515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13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读者服务岗位3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林星煌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47.10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33.04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b w:val="0"/>
                <w:color w:val="1515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1515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李梦娜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45.12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33.42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1515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1515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第2名体检不合格，顺延递补第3名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读者服务岗位4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黄榕燕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48.06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32.88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b w:val="0"/>
                <w:color w:val="1515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1515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读者服务岗位5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陈颖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47.70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32.68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b w:val="0"/>
                <w:color w:val="1515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1515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b w:val="0"/>
                <w:color w:val="1515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第1名弃权，顺延递补第2名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读者服务岗位6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陈青腾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45.90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33.26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b w:val="0"/>
                <w:color w:val="1515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1515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b w:val="0"/>
                <w:color w:val="1515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第1名弃权，顺延递补第2名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读者服务岗位7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陈红燕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46.92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33.52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b w:val="0"/>
                <w:color w:val="1515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1515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读者服务岗位8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陈华艳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46.86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33.30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b w:val="0"/>
                <w:color w:val="1515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b w:val="0"/>
                <w:color w:val="1515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读者服务岗位9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黄佳琳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47.94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31.88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b w:val="0"/>
                <w:color w:val="1515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b w:val="0"/>
                <w:color w:val="1515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读者服务岗位10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郑梅香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45.96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33.60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b w:val="0"/>
                <w:color w:val="1515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b w:val="0"/>
                <w:color w:val="1515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读者服务岗位11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黄彬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49.80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34.30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b w:val="0"/>
                <w:color w:val="1515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b w:val="0"/>
                <w:color w:val="1515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基建岗位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张瑜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46.32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36.16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b w:val="0"/>
                <w:color w:val="1515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b w:val="0"/>
                <w:color w:val="1515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会计岗位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林靓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47.64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34.64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b w:val="0"/>
                <w:color w:val="1515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b w:val="0"/>
                <w:color w:val="1515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       公示时间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/>
        </w:rPr>
        <w:t>:2018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年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/>
        </w:rPr>
        <w:t>5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月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/>
        </w:rPr>
        <w:t>22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日－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/>
        </w:rPr>
        <w:t>2018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年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/>
        </w:rPr>
        <w:t>5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月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/>
        </w:rPr>
        <w:t>30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D6E8A"/>
    <w:rsid w:val="6D1D6E8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2018-05-22T09:04:00Z</dcterms:created>
  <dc:creator>zrt</dc:creator>
  <cp:lastModifiedBy>zrt</cp:lastModifiedBy>
  <dcterms:modified xsi:type="dcterms:W3CDTF">2018-05-22T09:05:31Z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