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879"/>
        <w:jc w:val="left"/>
      </w:pPr>
      <w:r>
        <w:rPr>
          <w:rFonts w:hint="eastAsia" w:ascii="Arial" w:hAnsi="Arial" w:eastAsia="宋体" w:cs="Arial"/>
          <w:color w:val="222222"/>
          <w:kern w:val="0"/>
          <w:sz w:val="28"/>
          <w:szCs w:val="28"/>
          <w:shd w:val="clear" w:fill="FEFEFE"/>
          <w:lang w:val="en-US" w:eastAsia="zh-CN" w:bidi="ar"/>
        </w:rPr>
        <w:t>附：省委办公厅拟进入面试人员名单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/>
        <w:jc w:val="center"/>
      </w:pPr>
      <w:r>
        <w:rPr>
          <w:rFonts w:hint="default" w:ascii="Arial" w:hAnsi="Arial" w:cs="Arial" w:eastAsiaTheme="minorEastAsia"/>
          <w:color w:val="222222"/>
          <w:kern w:val="0"/>
          <w:sz w:val="18"/>
          <w:szCs w:val="18"/>
          <w:shd w:val="clear" w:fill="FEFEFE"/>
          <w:lang w:val="en-US" w:eastAsia="zh-CN" w:bidi="ar"/>
        </w:rPr>
        <w:t> </w:t>
      </w:r>
    </w:p>
    <w:tbl>
      <w:tblPr>
        <w:tblW w:w="14520" w:type="dxa"/>
        <w:jc w:val="center"/>
        <w:tblInd w:w="-1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1160"/>
        <w:gridCol w:w="1102"/>
        <w:gridCol w:w="1137"/>
        <w:gridCol w:w="2140"/>
        <w:gridCol w:w="1102"/>
        <w:gridCol w:w="1124"/>
        <w:gridCol w:w="1315"/>
        <w:gridCol w:w="787"/>
        <w:gridCol w:w="23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折算后成绩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中共福建省委办公厅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　浩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112000201095611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中共福建省委办公厅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刘宇轩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912000201090702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中共福建省委办公厅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吴若棽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112000201092189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中共福建省委办公厅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叶晓燕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412000202093145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中共福建省委办公厅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　茵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112000202093514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中共福建省委办公厅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吕蓓丝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112000202096080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排名第2的考生自行放弃面试资格，依序递补。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2261"/>
    <w:rsid w:val="4C8222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2018-06-09T03:39:00Z</dcterms:created>
  <dc:creator> 米 米 </dc:creator>
  <cp:lastModifiedBy> 米 米 </cp:lastModifiedBy>
  <dcterms:modified xsi:type="dcterms:W3CDTF">2018-06-09T03:39:43Z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