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3"/>
          <w:rFonts w:hint="default" w:ascii="Arial" w:hAnsi="Arial" w:eastAsia="宋体" w:cs="Arial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</w:pPr>
      <w:r>
        <w:rPr>
          <w:rStyle w:val="3"/>
          <w:rFonts w:hint="eastAsia" w:ascii="Arial" w:hAnsi="Arial" w:eastAsia="宋体" w:cs="Arial"/>
          <w:i w:val="0"/>
          <w:caps w:val="0"/>
          <w:color w:val="000000"/>
          <w:spacing w:val="0"/>
          <w:sz w:val="36"/>
          <w:szCs w:val="36"/>
          <w:bdr w:val="none" w:color="auto" w:sz="0" w:space="0"/>
          <w:lang w:val="en-US" w:eastAsia="zh-CN"/>
        </w:rPr>
        <w:t xml:space="preserve">   </w:t>
      </w:r>
      <w:bookmarkStart w:id="0" w:name="_GoBack"/>
      <w:bookmarkEnd w:id="0"/>
      <w:r>
        <w:rPr>
          <w:rStyle w:val="3"/>
          <w:rFonts w:ascii="Arial" w:hAnsi="Arial" w:eastAsia="宋体" w:cs="Arial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泰宁县2016年部分事业单位</w:t>
      </w:r>
      <w:r>
        <w:rPr>
          <w:rStyle w:val="3"/>
          <w:rFonts w:hint="default" w:ascii="Arial" w:hAnsi="Arial" w:eastAsia="宋体" w:cs="Arial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  <w:t>公开招聘工作人员拟聘用人选的公示(三)</w:t>
      </w:r>
    </w:p>
    <w:tbl>
      <w:tblPr>
        <w:tblW w:w="12116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2180"/>
        <w:gridCol w:w="1140"/>
        <w:gridCol w:w="640"/>
        <w:gridCol w:w="990"/>
        <w:gridCol w:w="741"/>
        <w:gridCol w:w="1462"/>
        <w:gridCol w:w="1462"/>
        <w:gridCol w:w="1280"/>
        <w:gridCol w:w="741"/>
        <w:gridCol w:w="74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（折算后）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泰宁县下渠乡农业和农村经济服务中心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张文慧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83.1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泰宁县下渠乡农业和农村经济服务中心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李志清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73.65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泰宁县下渠乡农业和农村经济服务中心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吴恭伟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69.55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泰宁县下渠乡水利工作站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泰宁县下渠乡文化体育服务中心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吴超宇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68.9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泰宁县大龙乡卫生计生服务中心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吴学强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泰宁县大龙乡水利工作站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马孙平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泰宁县大龙乡文化体育服务中心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撒丽雅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泰宁县大龙乡农业和农村经济服务中心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林煋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泰宁县城乡规划建设技术中心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6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孙伟彬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泰宁县建设工程质量安全监督站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泰宁县建设工程造价管理站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谌国倩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泰宁县环境卫生管理所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江钦霞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泰宁县城乡建设测绘队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童本湖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泰宁县交通综合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行政执法大队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邓颖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泰宁县交通综合行政执法大队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苏山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59.1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泰宁县交通综合行政执法大队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刘桂福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泰宁县交通工程管理站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江超辉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泰宁县交通工程管理站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泰宁县文化市场综合执法大队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林宇涵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泰宁县明清古建筑研究中心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李惠莹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泰宁县基层广播电视站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廖升平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泰宁县基层广播电视站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廖斌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泰宁县博物馆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李茂艳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泰宁县少年儿童业余体育学校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李俊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7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泰宁县图书馆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江森睿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70.55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rPr>
          <w:rStyle w:val="3"/>
          <w:rFonts w:hint="default" w:ascii="Arial" w:hAnsi="Arial" w:eastAsia="宋体" w:cs="Arial"/>
          <w:i w:val="0"/>
          <w:caps w:val="0"/>
          <w:color w:val="000000"/>
          <w:spacing w:val="0"/>
          <w:sz w:val="36"/>
          <w:szCs w:val="36"/>
          <w:bdr w:val="none" w:color="auto" w:sz="0" w:space="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D190D"/>
    <w:rsid w:val="725D190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2016-12-13T09:20:00Z</dcterms:created>
  <dc:creator>guoqiang</dc:creator>
  <cp:lastModifiedBy>guoqiang</cp:lastModifiedBy>
  <dcterms:modified xsi:type="dcterms:W3CDTF">2016-12-13T09:21:09Z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