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Lines="50" w:afterAutospacing="0" w:line="408" w:lineRule="auto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bdr w:val="none" w:color="auto" w:sz="0" w:space="0"/>
          <w:lang w:val="en-US" w:eastAsia="zh-CN" w:bidi="ar"/>
        </w:rPr>
        <w:t>松溪县招聘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0"/>
          <w:szCs w:val="40"/>
          <w:bdr w:val="none" w:color="auto" w:sz="0" w:space="0"/>
          <w:lang w:val="en-US" w:eastAsia="zh-CN" w:bidi="ar"/>
        </w:rPr>
        <w:t>编辑记者报名表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Lines="50" w:afterAutospacing="0" w:line="408" w:lineRule="auto"/>
        <w:ind w:left="0" w:right="0"/>
        <w:jc w:val="left"/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表格编号：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报考岗位：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 xml:space="preserve">                          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82"/>
        <w:gridCol w:w="996"/>
        <w:gridCol w:w="201"/>
        <w:gridCol w:w="721"/>
        <w:gridCol w:w="236"/>
        <w:gridCol w:w="500"/>
        <w:gridCol w:w="942"/>
        <w:gridCol w:w="315"/>
        <w:gridCol w:w="552"/>
        <w:gridCol w:w="90"/>
        <w:gridCol w:w="641"/>
        <w:gridCol w:w="161"/>
        <w:gridCol w:w="459"/>
        <w:gridCol w:w="806"/>
        <w:gridCol w:w="416"/>
        <w:gridCol w:w="236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5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0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毕业证编号</w:t>
            </w:r>
          </w:p>
        </w:tc>
        <w:tc>
          <w:tcPr>
            <w:tcW w:w="51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通讯详址</w:t>
            </w:r>
          </w:p>
        </w:tc>
        <w:tc>
          <w:tcPr>
            <w:tcW w:w="51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其它（手机、小灵通等）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8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学习、工作单位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961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报考人员是否符合条件</w:t>
            </w:r>
          </w:p>
        </w:tc>
        <w:tc>
          <w:tcPr>
            <w:tcW w:w="29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360" w:firstLineChars="15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（两人）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61EB"/>
    <w:rsid w:val="61F06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2018-01-23T02:05:00Z</dcterms:created>
  <dc:creator>ASUS</dc:creator>
  <cp:lastModifiedBy>ASUS</cp:lastModifiedBy>
  <dcterms:modified xsi:type="dcterms:W3CDTF">2018-01-23T02:05:33Z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