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72" w:rsidRDefault="00A020D5" w:rsidP="00E54172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南平</w:t>
      </w:r>
      <w:r w:rsidR="00E54172" w:rsidRPr="00E54172">
        <w:rPr>
          <w:rFonts w:ascii="黑体" w:eastAsia="黑体" w:hAnsi="宋体" w:hint="eastAsia"/>
          <w:sz w:val="44"/>
          <w:szCs w:val="44"/>
        </w:rPr>
        <w:t>市文化艺术馆2017年招聘工作人员</w:t>
      </w:r>
    </w:p>
    <w:p w:rsidR="00E54172" w:rsidRDefault="00E54172" w:rsidP="00E54172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E54172">
        <w:rPr>
          <w:rFonts w:ascii="黑体" w:eastAsia="黑体" w:hAnsi="宋体" w:hint="eastAsia"/>
          <w:sz w:val="44"/>
          <w:szCs w:val="44"/>
        </w:rPr>
        <w:t>面试内容及评分标准</w:t>
      </w:r>
    </w:p>
    <w:p w:rsidR="00C65262" w:rsidRDefault="00A020D5" w:rsidP="00E54172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（总分100分）</w:t>
      </w:r>
    </w:p>
    <w:p w:rsidR="00E54172" w:rsidRDefault="00E54172" w:rsidP="00E54172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C65262" w:rsidRDefault="00A020D5" w:rsidP="00094C43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（一）面试内容</w:t>
      </w:r>
    </w:p>
    <w:p w:rsidR="00C65262" w:rsidRDefault="00A020D5" w:rsidP="00094C4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（1）</w:t>
      </w:r>
      <w:r w:rsidR="0062663D" w:rsidRPr="0062663D">
        <w:rPr>
          <w:rFonts w:ascii="仿宋" w:eastAsia="仿宋" w:hAnsi="仿宋" w:hint="eastAsia"/>
          <w:kern w:val="0"/>
          <w:sz w:val="32"/>
          <w:szCs w:val="32"/>
        </w:rPr>
        <w:t>专技（群文）</w:t>
      </w:r>
      <w:r>
        <w:rPr>
          <w:rFonts w:ascii="仿宋" w:eastAsia="仿宋" w:hAnsi="仿宋" w:hint="eastAsia"/>
          <w:kern w:val="0"/>
          <w:sz w:val="32"/>
          <w:szCs w:val="32"/>
        </w:rPr>
        <w:t>（职位代码</w:t>
      </w:r>
      <w:r>
        <w:rPr>
          <w:rFonts w:ascii="仿宋" w:eastAsia="仿宋" w:hAnsi="仿宋"/>
          <w:kern w:val="0"/>
          <w:sz w:val="32"/>
          <w:szCs w:val="32"/>
        </w:rPr>
        <w:t>11</w:t>
      </w:r>
      <w:r>
        <w:rPr>
          <w:rFonts w:ascii="仿宋" w:eastAsia="仿宋" w:hAnsi="仿宋" w:hint="eastAsia"/>
          <w:kern w:val="0"/>
          <w:sz w:val="32"/>
          <w:szCs w:val="32"/>
        </w:rPr>
        <w:t>，侧重音乐制作）。由四个部分组成：乐理知识20分、编曲后期制作占</w:t>
      </w:r>
      <w:r>
        <w:rPr>
          <w:rFonts w:ascii="仿宋" w:eastAsia="仿宋" w:hAnsi="仿宋"/>
          <w:kern w:val="0"/>
          <w:sz w:val="32"/>
          <w:szCs w:val="32"/>
        </w:rPr>
        <w:t>35</w:t>
      </w:r>
      <w:r>
        <w:rPr>
          <w:rFonts w:ascii="仿宋" w:eastAsia="仿宋" w:hAnsi="仿宋" w:hint="eastAsia"/>
          <w:kern w:val="0"/>
          <w:sz w:val="32"/>
          <w:szCs w:val="32"/>
        </w:rPr>
        <w:t>分（自带作品）、乐器演奏20分、视频制作占25分，分值累加计算。</w:t>
      </w:r>
    </w:p>
    <w:p w:rsidR="00C65262" w:rsidRDefault="00A020D5" w:rsidP="00094C43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（二）面试评分标准</w:t>
      </w:r>
    </w:p>
    <w:p w:rsidR="00C65262" w:rsidRDefault="00A020D5" w:rsidP="00094C43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乐理知识</w:t>
      </w:r>
    </w:p>
    <w:p w:rsidR="00C65262" w:rsidRDefault="00A020D5" w:rsidP="00094C43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考官主要针对考生基础乐理</w:t>
      </w:r>
      <w:r w:rsidR="00C0673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和声</w:t>
      </w:r>
      <w:r w:rsidR="00C0673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识谱能力进行综合评分。</w:t>
      </w:r>
    </w:p>
    <w:p w:rsidR="00C65262" w:rsidRDefault="00A020D5" w:rsidP="00094C43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作品展示</w:t>
      </w:r>
    </w:p>
    <w:p w:rsidR="00C65262" w:rsidRDefault="00A020D5" w:rsidP="00094C43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考官通过对考生以往作品（7</w:t>
      </w:r>
      <w:r>
        <w:rPr>
          <w:rFonts w:ascii="仿宋" w:eastAsia="仿宋" w:hAnsi="仿宋" w:cs="仿宋"/>
          <w:kern w:val="0"/>
          <w:sz w:val="32"/>
          <w:szCs w:val="32"/>
        </w:rPr>
        <w:t>0%</w:t>
      </w:r>
      <w:r>
        <w:rPr>
          <w:rFonts w:ascii="仿宋" w:eastAsia="仿宋" w:hAnsi="仿宋" w:cs="仿宋" w:hint="eastAsia"/>
          <w:kern w:val="0"/>
          <w:sz w:val="32"/>
          <w:szCs w:val="32"/>
        </w:rPr>
        <w:t>）、曲式结构（2</w:t>
      </w:r>
      <w:r>
        <w:rPr>
          <w:rFonts w:ascii="仿宋" w:eastAsia="仿宋" w:hAnsi="仿宋" w:cs="仿宋"/>
          <w:kern w:val="0"/>
          <w:sz w:val="32"/>
          <w:szCs w:val="32"/>
        </w:rPr>
        <w:t>0%</w:t>
      </w:r>
      <w:r>
        <w:rPr>
          <w:rFonts w:ascii="仿宋" w:eastAsia="仿宋" w:hAnsi="仿宋" w:cs="仿宋" w:hint="eastAsia"/>
          <w:kern w:val="0"/>
          <w:sz w:val="32"/>
          <w:szCs w:val="32"/>
        </w:rPr>
        <w:t>）、回答问题（1</w:t>
      </w:r>
      <w:r>
        <w:rPr>
          <w:rFonts w:ascii="仿宋" w:eastAsia="仿宋" w:hAnsi="仿宋" w:cs="仿宋"/>
          <w:kern w:val="0"/>
          <w:sz w:val="32"/>
          <w:szCs w:val="32"/>
        </w:rPr>
        <w:t>0%</w:t>
      </w:r>
      <w:r>
        <w:rPr>
          <w:rFonts w:ascii="仿宋" w:eastAsia="仿宋" w:hAnsi="仿宋" w:cs="仿宋" w:hint="eastAsia"/>
          <w:kern w:val="0"/>
          <w:sz w:val="32"/>
          <w:szCs w:val="32"/>
        </w:rPr>
        <w:t>）给予综合评分。</w:t>
      </w:r>
    </w:p>
    <w:p w:rsidR="00C65262" w:rsidRDefault="00A020D5" w:rsidP="00094C43">
      <w:pPr>
        <w:spacing w:line="56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3.乐器演奏</w:t>
      </w:r>
    </w:p>
    <w:p w:rsidR="00C65262" w:rsidRDefault="00A020D5" w:rsidP="00094C43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考官主要针对考生演奏乐器如：钢琴即兴伴奏、吉他等能力进行综合评分。</w:t>
      </w:r>
    </w:p>
    <w:p w:rsidR="00C65262" w:rsidRDefault="00A020D5" w:rsidP="00094C43">
      <w:pPr>
        <w:spacing w:line="560" w:lineRule="exact"/>
        <w:ind w:left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4.音频制作：</w:t>
      </w:r>
    </w:p>
    <w:p w:rsidR="00C65262" w:rsidRDefault="00A020D5" w:rsidP="00094C43">
      <w:pPr>
        <w:spacing w:line="56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考官主要针对考生电脑音频软件、MIDI制作工具两方面进行综合评分</w:t>
      </w:r>
      <w:r w:rsidR="000F45D8">
        <w:rPr>
          <w:rFonts w:ascii="仿宋" w:eastAsia="仿宋" w:hAnsi="仿宋" w:cs="仿宋" w:hint="eastAsia"/>
          <w:kern w:val="0"/>
          <w:sz w:val="32"/>
          <w:szCs w:val="32"/>
        </w:rPr>
        <w:t>（考生需自带笔记本电脑）</w:t>
      </w:r>
      <w:r w:rsidR="00C1147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65262" w:rsidRDefault="00A020D5" w:rsidP="00094C4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5</w:t>
      </w:r>
      <w:r>
        <w:rPr>
          <w:rFonts w:ascii="仿宋" w:eastAsia="仿宋" w:hAnsi="仿宋" w:cs="仿宋"/>
          <w:b/>
          <w:bCs/>
          <w:kern w:val="0"/>
          <w:sz w:val="32"/>
          <w:szCs w:val="32"/>
        </w:rPr>
        <w:t>.</w:t>
      </w:r>
      <w:bookmarkStart w:id="0" w:name="OLE_LINK2"/>
      <w:r>
        <w:rPr>
          <w:rFonts w:ascii="仿宋" w:eastAsia="仿宋" w:hAnsi="仿宋" w:hint="eastAsia"/>
          <w:b/>
          <w:sz w:val="32"/>
          <w:szCs w:val="32"/>
        </w:rPr>
        <w:t>声乐演唱</w:t>
      </w:r>
    </w:p>
    <w:bookmarkEnd w:id="0"/>
    <w:p w:rsidR="00C65262" w:rsidRDefault="00A020D5" w:rsidP="00094C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考官通过对考生的歌曲演唱技巧（</w:t>
      </w:r>
      <w:r>
        <w:rPr>
          <w:rFonts w:ascii="仿宋" w:eastAsia="仿宋" w:hAnsi="仿宋"/>
          <w:sz w:val="32"/>
          <w:szCs w:val="32"/>
        </w:rPr>
        <w:t>40%</w:t>
      </w:r>
      <w:r>
        <w:rPr>
          <w:rFonts w:ascii="仿宋" w:eastAsia="仿宋" w:hAnsi="仿宋" w:hint="eastAsia"/>
          <w:sz w:val="32"/>
          <w:szCs w:val="32"/>
        </w:rPr>
        <w:t>）、音准节奏（</w:t>
      </w:r>
      <w:r>
        <w:rPr>
          <w:rFonts w:ascii="仿宋" w:eastAsia="仿宋" w:hAnsi="仿宋"/>
          <w:sz w:val="32"/>
          <w:szCs w:val="32"/>
        </w:rPr>
        <w:t>20%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lastRenderedPageBreak/>
        <w:t>情感渲染（</w:t>
      </w:r>
      <w:r>
        <w:rPr>
          <w:rFonts w:ascii="仿宋" w:eastAsia="仿宋" w:hAnsi="仿宋"/>
          <w:sz w:val="32"/>
          <w:szCs w:val="32"/>
        </w:rPr>
        <w:t>20%</w:t>
      </w:r>
      <w:r>
        <w:rPr>
          <w:rFonts w:ascii="仿宋" w:eastAsia="仿宋" w:hAnsi="仿宋" w:hint="eastAsia"/>
          <w:sz w:val="32"/>
          <w:szCs w:val="32"/>
        </w:rPr>
        <w:t>）、音乐表现能力（</w:t>
      </w:r>
      <w:r>
        <w:rPr>
          <w:rFonts w:ascii="仿宋" w:eastAsia="仿宋" w:hAnsi="仿宋"/>
          <w:sz w:val="32"/>
          <w:szCs w:val="32"/>
        </w:rPr>
        <w:t>20%</w:t>
      </w:r>
      <w:r>
        <w:rPr>
          <w:rFonts w:ascii="仿宋" w:eastAsia="仿宋" w:hAnsi="仿宋" w:hint="eastAsia"/>
          <w:sz w:val="32"/>
          <w:szCs w:val="32"/>
        </w:rPr>
        <w:t>），给予综合评分。</w:t>
      </w:r>
    </w:p>
    <w:p w:rsidR="00C65262" w:rsidRDefault="00A020D5" w:rsidP="00094C43">
      <w:pPr>
        <w:spacing w:line="560" w:lineRule="exact"/>
        <w:ind w:firstLineChars="200" w:firstLine="640"/>
      </w:pPr>
      <w:bookmarkStart w:id="1" w:name="_GoBack"/>
      <w:bookmarkEnd w:id="1"/>
      <w:r>
        <w:rPr>
          <w:rFonts w:ascii="仿宋" w:eastAsia="仿宋" w:hAnsi="仿宋" w:hint="eastAsia"/>
          <w:kern w:val="0"/>
          <w:sz w:val="32"/>
          <w:szCs w:val="32"/>
        </w:rPr>
        <w:t>注：面试合格人员进入笔试，笔试成绩须达到最低合格线（具体分数由人社局设定）</w:t>
      </w:r>
    </w:p>
    <w:sectPr w:rsidR="00C65262" w:rsidSect="00C6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D1" w:rsidRDefault="00887CD1" w:rsidP="00E54172">
      <w:r>
        <w:separator/>
      </w:r>
    </w:p>
  </w:endnote>
  <w:endnote w:type="continuationSeparator" w:id="1">
    <w:p w:rsidR="00887CD1" w:rsidRDefault="00887CD1" w:rsidP="00E5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D1" w:rsidRDefault="00887CD1" w:rsidP="00E54172">
      <w:r>
        <w:separator/>
      </w:r>
    </w:p>
  </w:footnote>
  <w:footnote w:type="continuationSeparator" w:id="1">
    <w:p w:rsidR="00887CD1" w:rsidRDefault="00887CD1" w:rsidP="00E54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2BBC"/>
    <w:multiLevelType w:val="multilevel"/>
    <w:tmpl w:val="7FD42BBC"/>
    <w:lvl w:ilvl="0">
      <w:start w:val="1"/>
      <w:numFmt w:val="decimal"/>
      <w:lvlText w:val="%1."/>
      <w:lvlJc w:val="left"/>
      <w:pPr>
        <w:ind w:left="1000" w:hanging="360"/>
      </w:pPr>
      <w:rPr>
        <w:rFonts w:ascii="仿宋_GB2312" w:eastAsia="仿宋_GB2312" w:hAnsi="宋体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D35F45"/>
    <w:rsid w:val="00094C43"/>
    <w:rsid w:val="000F45D8"/>
    <w:rsid w:val="003A064E"/>
    <w:rsid w:val="005430BE"/>
    <w:rsid w:val="00572D7B"/>
    <w:rsid w:val="005A4379"/>
    <w:rsid w:val="0062663D"/>
    <w:rsid w:val="006F32CA"/>
    <w:rsid w:val="00887CD1"/>
    <w:rsid w:val="00A020D5"/>
    <w:rsid w:val="00A86809"/>
    <w:rsid w:val="00B24962"/>
    <w:rsid w:val="00BA4426"/>
    <w:rsid w:val="00C06736"/>
    <w:rsid w:val="00C1147F"/>
    <w:rsid w:val="00C65262"/>
    <w:rsid w:val="00E54172"/>
    <w:rsid w:val="61D3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65262"/>
    <w:pPr>
      <w:ind w:firstLineChars="200" w:firstLine="420"/>
    </w:pPr>
  </w:style>
  <w:style w:type="paragraph" w:styleId="a3">
    <w:name w:val="header"/>
    <w:basedOn w:val="a"/>
    <w:link w:val="Char"/>
    <w:rsid w:val="00E5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4172"/>
    <w:rPr>
      <w:kern w:val="2"/>
      <w:sz w:val="18"/>
      <w:szCs w:val="18"/>
    </w:rPr>
  </w:style>
  <w:style w:type="paragraph" w:styleId="a4">
    <w:name w:val="footer"/>
    <w:basedOn w:val="a"/>
    <w:link w:val="Char0"/>
    <w:rsid w:val="00E54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41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严总</dc:creator>
  <cp:lastModifiedBy>milk-pc</cp:lastModifiedBy>
  <cp:revision>16</cp:revision>
  <dcterms:created xsi:type="dcterms:W3CDTF">2017-01-09T23:15:00Z</dcterms:created>
  <dcterms:modified xsi:type="dcterms:W3CDTF">2017-02-10T09:38:00Z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