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Cs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bCs/>
          <w:sz w:val="36"/>
          <w:szCs w:val="36"/>
        </w:rPr>
        <w:t>区统计局招聘非在编助理统计员面试人员名单</w:t>
      </w:r>
    </w:p>
    <w:bookmarkEnd w:id="0"/>
    <w:tbl>
      <w:tblPr>
        <w:tblStyle w:val="12"/>
        <w:tblW w:w="8942" w:type="dxa"/>
        <w:tblInd w:w="-287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795"/>
        <w:gridCol w:w="631"/>
        <w:gridCol w:w="1170"/>
        <w:gridCol w:w="1395"/>
        <w:gridCol w:w="1260"/>
        <w:gridCol w:w="719"/>
        <w:gridCol w:w="645"/>
        <w:gridCol w:w="945"/>
        <w:gridCol w:w="1382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姓名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性别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出生年月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毕业专业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专业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学历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学位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学历类别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right="-325" w:rightChars="-155" w:firstLine="98" w:firstLineChars="49"/>
              <w:textAlignment w:val="center"/>
              <w:rPr>
                <w:rFonts w:ascii="宋体" w:hAnsi="宋体"/>
                <w:b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综合成绩排名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/>
                <w:b/>
                <w:sz w:val="20"/>
                <w:szCs w:val="20"/>
              </w:rPr>
              <w:t>庄琳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女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1991</w:t>
            </w:r>
            <w:r>
              <w:rPr>
                <w:rFonts w:hint="eastAsia" w:ascii="宋体" w:hAnsi="宋体"/>
                <w:sz w:val="20"/>
                <w:szCs w:val="20"/>
              </w:rPr>
              <w:t>.</w:t>
            </w:r>
            <w:r>
              <w:rPr>
                <w:rFonts w:ascii="宋体" w:hAnsi="宋体"/>
                <w:sz w:val="20"/>
                <w:szCs w:val="20"/>
              </w:rPr>
              <w:t>09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福建师范大学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旅游管理、财务管理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本科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学士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全日制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/>
                <w:b/>
                <w:sz w:val="20"/>
                <w:szCs w:val="20"/>
              </w:rPr>
              <w:t>康宁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女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1993</w:t>
            </w:r>
            <w:r>
              <w:rPr>
                <w:rFonts w:hint="eastAsia" w:ascii="宋体" w:hAnsi="宋体"/>
                <w:sz w:val="20"/>
                <w:szCs w:val="20"/>
              </w:rPr>
              <w:t>.</w:t>
            </w:r>
            <w:r>
              <w:rPr>
                <w:rFonts w:ascii="宋体" w:hAnsi="宋体"/>
                <w:sz w:val="20"/>
                <w:szCs w:val="20"/>
              </w:rPr>
              <w:t>08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华北科技学院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新闻学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本科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学士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全日制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/>
                <w:b/>
                <w:sz w:val="20"/>
                <w:szCs w:val="20"/>
              </w:rPr>
              <w:t>陈俊鹏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男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1992</w:t>
            </w:r>
            <w:r>
              <w:rPr>
                <w:rFonts w:hint="eastAsia" w:ascii="宋体" w:hAnsi="宋体"/>
                <w:sz w:val="20"/>
                <w:szCs w:val="20"/>
              </w:rPr>
              <w:t>.</w:t>
            </w:r>
            <w:r>
              <w:rPr>
                <w:rFonts w:ascii="宋体" w:hAnsi="宋体"/>
                <w:sz w:val="20"/>
                <w:szCs w:val="20"/>
              </w:rPr>
              <w:t>01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国际关系学院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公共管理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本科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学士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全日制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/>
                <w:b/>
                <w:sz w:val="20"/>
                <w:szCs w:val="20"/>
              </w:rPr>
              <w:t>孙秋华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女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1985</w:t>
            </w:r>
            <w:r>
              <w:rPr>
                <w:rFonts w:hint="eastAsia" w:ascii="宋体" w:hAnsi="宋体"/>
                <w:sz w:val="20"/>
                <w:szCs w:val="20"/>
              </w:rPr>
              <w:t>.</w:t>
            </w:r>
            <w:r>
              <w:rPr>
                <w:rFonts w:ascii="宋体" w:hAnsi="宋体"/>
                <w:sz w:val="20"/>
                <w:szCs w:val="20"/>
              </w:rPr>
              <w:t>06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华南农业大学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园林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本科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学士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全日制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/>
                <w:b/>
                <w:sz w:val="20"/>
                <w:szCs w:val="20"/>
              </w:rPr>
              <w:t>朱沛伦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男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1989</w:t>
            </w:r>
            <w:r>
              <w:rPr>
                <w:rFonts w:hint="eastAsia" w:ascii="宋体" w:hAnsi="宋体"/>
                <w:sz w:val="20"/>
                <w:szCs w:val="20"/>
              </w:rPr>
              <w:t>.</w:t>
            </w:r>
            <w:r>
              <w:rPr>
                <w:rFonts w:ascii="宋体" w:hAnsi="宋体"/>
                <w:sz w:val="20"/>
                <w:szCs w:val="20"/>
              </w:rPr>
              <w:t>03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北京邮电大学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应用物理学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本科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学士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全日制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/>
                <w:b/>
                <w:sz w:val="20"/>
                <w:szCs w:val="20"/>
              </w:rPr>
              <w:t>卢明坤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男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1985</w:t>
            </w:r>
            <w:r>
              <w:rPr>
                <w:rFonts w:hint="eastAsia" w:ascii="宋体" w:hAnsi="宋体"/>
                <w:sz w:val="20"/>
                <w:szCs w:val="20"/>
              </w:rPr>
              <w:t>.</w:t>
            </w:r>
            <w:r>
              <w:rPr>
                <w:rFonts w:ascii="宋体" w:hAnsi="宋体"/>
                <w:sz w:val="20"/>
                <w:szCs w:val="20"/>
              </w:rPr>
              <w:t>06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厦门理工学院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电气工程及其自动化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本科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学士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全日制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/>
                <w:b/>
                <w:sz w:val="20"/>
                <w:szCs w:val="20"/>
              </w:rPr>
              <w:t>黄畅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女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1992</w:t>
            </w:r>
            <w:r>
              <w:rPr>
                <w:rFonts w:hint="eastAsia" w:ascii="宋体" w:hAnsi="宋体"/>
                <w:sz w:val="20"/>
                <w:szCs w:val="20"/>
              </w:rPr>
              <w:t>.</w:t>
            </w:r>
            <w:r>
              <w:rPr>
                <w:rFonts w:ascii="宋体" w:hAnsi="宋体"/>
                <w:sz w:val="20"/>
                <w:szCs w:val="20"/>
              </w:rPr>
              <w:t>12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福建师范大学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旅游管理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本科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学士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全日制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/>
                <w:b/>
                <w:sz w:val="20"/>
                <w:szCs w:val="20"/>
              </w:rPr>
              <w:t>沈静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女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1991</w:t>
            </w:r>
            <w:r>
              <w:rPr>
                <w:rFonts w:hint="eastAsia" w:ascii="宋体" w:hAnsi="宋体"/>
                <w:sz w:val="20"/>
                <w:szCs w:val="20"/>
              </w:rPr>
              <w:t>.</w:t>
            </w:r>
            <w:r>
              <w:rPr>
                <w:rFonts w:ascii="宋体" w:hAnsi="宋体"/>
                <w:sz w:val="20"/>
                <w:szCs w:val="20"/>
              </w:rPr>
              <w:t>12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福建师范大学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英语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本科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学士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全日制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/>
                <w:b/>
                <w:sz w:val="20"/>
                <w:szCs w:val="20"/>
              </w:rPr>
              <w:t>陈云帆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女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1989</w:t>
            </w:r>
            <w:r>
              <w:rPr>
                <w:rFonts w:hint="eastAsia" w:ascii="宋体" w:hAnsi="宋体"/>
                <w:sz w:val="20"/>
                <w:szCs w:val="20"/>
              </w:rPr>
              <w:t>.</w:t>
            </w:r>
            <w:r>
              <w:rPr>
                <w:rFonts w:ascii="宋体" w:hAnsi="宋体"/>
                <w:sz w:val="20"/>
                <w:szCs w:val="20"/>
              </w:rPr>
              <w:t>02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江西财经大学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园林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本科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学士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全日制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/>
                <w:b/>
                <w:sz w:val="20"/>
                <w:szCs w:val="20"/>
              </w:rPr>
              <w:t>熊林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女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1989</w:t>
            </w:r>
            <w:r>
              <w:rPr>
                <w:rFonts w:hint="eastAsia" w:ascii="宋体" w:hAnsi="宋体"/>
                <w:sz w:val="20"/>
                <w:szCs w:val="20"/>
              </w:rPr>
              <w:t>.</w:t>
            </w:r>
            <w:r>
              <w:rPr>
                <w:rFonts w:ascii="宋体" w:hAnsi="宋体"/>
                <w:sz w:val="20"/>
                <w:szCs w:val="20"/>
              </w:rPr>
              <w:t>12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江西理工大学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电气工程及其自动化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本科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学士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全日制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/>
                <w:b/>
                <w:sz w:val="20"/>
                <w:szCs w:val="20"/>
              </w:rPr>
              <w:t>温曼莉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女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1993</w:t>
            </w:r>
            <w:r>
              <w:rPr>
                <w:rFonts w:hint="eastAsia" w:ascii="宋体" w:hAnsi="宋体"/>
                <w:sz w:val="20"/>
                <w:szCs w:val="20"/>
              </w:rPr>
              <w:t>.</w:t>
            </w:r>
            <w:r>
              <w:rPr>
                <w:rFonts w:ascii="宋体" w:hAnsi="宋体"/>
                <w:sz w:val="20"/>
                <w:szCs w:val="20"/>
              </w:rPr>
              <w:t>08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华侨大学厦门工学院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国际经济与贸易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本科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学士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全日制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/>
                <w:b/>
                <w:sz w:val="20"/>
                <w:szCs w:val="20"/>
              </w:rPr>
              <w:t>孙娜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女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1987</w:t>
            </w:r>
            <w:r>
              <w:rPr>
                <w:rFonts w:hint="eastAsia" w:ascii="宋体" w:hAnsi="宋体"/>
                <w:sz w:val="20"/>
                <w:szCs w:val="20"/>
              </w:rPr>
              <w:t>.</w:t>
            </w:r>
            <w:r>
              <w:rPr>
                <w:rFonts w:ascii="宋体" w:hAnsi="宋体"/>
                <w:sz w:val="20"/>
                <w:szCs w:val="20"/>
              </w:rPr>
              <w:t>04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西北农林科技大学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英语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本科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学士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全日制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16</w:t>
            </w:r>
          </w:p>
        </w:tc>
      </w:tr>
    </w:tbl>
    <w:p>
      <w:pPr>
        <w:rPr>
          <w:rFonts w:hint="eastAsia"/>
          <w:sz w:val="22"/>
          <w:szCs w:val="22"/>
        </w:rPr>
      </w:pPr>
    </w:p>
    <w:p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备注：综合成绩排名第2、9、11、15名的考生由于个人原因自愿放弃面试资格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DF64EE"/>
    <w:rsid w:val="07444D37"/>
    <w:rsid w:val="0B614FB5"/>
    <w:rsid w:val="0FAD699C"/>
    <w:rsid w:val="10F3030F"/>
    <w:rsid w:val="150932C8"/>
    <w:rsid w:val="1A622018"/>
    <w:rsid w:val="1DD97B5F"/>
    <w:rsid w:val="1E1E7332"/>
    <w:rsid w:val="23D3407A"/>
    <w:rsid w:val="243152EB"/>
    <w:rsid w:val="24EF68A0"/>
    <w:rsid w:val="2E80413A"/>
    <w:rsid w:val="327A358B"/>
    <w:rsid w:val="3E195B23"/>
    <w:rsid w:val="51F2761E"/>
    <w:rsid w:val="612C5C3C"/>
    <w:rsid w:val="62B6673A"/>
    <w:rsid w:val="659A5DD8"/>
    <w:rsid w:val="65EE5F7D"/>
    <w:rsid w:val="74E47605"/>
    <w:rsid w:val="7AE76952"/>
    <w:rsid w:val="7BDF64EE"/>
    <w:rsid w:val="7E524A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4C4C4C"/>
      <w:u w:val="none"/>
    </w:rPr>
  </w:style>
  <w:style w:type="character" w:styleId="6">
    <w:name w:val="Emphasis"/>
    <w:basedOn w:val="3"/>
    <w:qFormat/>
    <w:uiPriority w:val="0"/>
    <w:rPr>
      <w:bdr w:val="none" w:color="auto" w:sz="0" w:space="0"/>
    </w:rPr>
  </w:style>
  <w:style w:type="character" w:styleId="7">
    <w:name w:val="HTML Definition"/>
    <w:basedOn w:val="3"/>
    <w:uiPriority w:val="0"/>
    <w:rPr>
      <w:i/>
    </w:rPr>
  </w:style>
  <w:style w:type="character" w:styleId="8">
    <w:name w:val="Hyperlink"/>
    <w:basedOn w:val="3"/>
    <w:uiPriority w:val="0"/>
    <w:rPr>
      <w:color w:val="4C4C4C"/>
      <w:u w:val="none"/>
    </w:rPr>
  </w:style>
  <w:style w:type="character" w:styleId="9">
    <w:name w:val="HTML Code"/>
    <w:basedOn w:val="3"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0">
    <w:name w:val="HTML Keyboard"/>
    <w:basedOn w:val="3"/>
    <w:uiPriority w:val="0"/>
    <w:rPr>
      <w:rFonts w:ascii="monospace" w:hAnsi="monospace" w:eastAsia="monospace" w:cs="monospace"/>
      <w:sz w:val="21"/>
      <w:szCs w:val="21"/>
    </w:rPr>
  </w:style>
  <w:style w:type="character" w:styleId="11">
    <w:name w:val="HTML Sample"/>
    <w:basedOn w:val="3"/>
    <w:uiPriority w:val="0"/>
    <w:rPr>
      <w:rFonts w:hint="default" w:ascii="monospace" w:hAnsi="monospace" w:eastAsia="monospace" w:cs="monospace"/>
      <w:sz w:val="21"/>
      <w:szCs w:val="21"/>
    </w:rPr>
  </w:style>
  <w:style w:type="character" w:customStyle="1" w:styleId="13">
    <w:name w:val="pagelinks"/>
    <w:basedOn w:val="3"/>
    <w:uiPriority w:val="0"/>
    <w:rPr>
      <w:rFonts w:ascii="Tahoma" w:hAnsi="Tahoma" w:eastAsia="Tahoma" w:cs="Tahoma"/>
      <w:spacing w:val="30"/>
      <w:sz w:val="18"/>
      <w:szCs w:val="18"/>
      <w:bdr w:val="none" w:color="auto" w:sz="0" w:space="0"/>
      <w:shd w:val="clear" w:fill="EEEEEE"/>
    </w:rPr>
  </w:style>
  <w:style w:type="character" w:customStyle="1" w:styleId="14">
    <w:name w:val="number"/>
    <w:basedOn w:val="3"/>
    <w:uiPriority w:val="0"/>
    <w:rPr>
      <w:rFonts w:hint="default" w:ascii="Tahoma" w:hAnsi="Tahoma" w:eastAsia="Tahoma" w:cs="Tahoma"/>
      <w:b/>
      <w:color w:val="333333"/>
      <w:sz w:val="18"/>
      <w:szCs w:val="18"/>
    </w:rPr>
  </w:style>
  <w:style w:type="character" w:customStyle="1" w:styleId="15">
    <w:name w:val="pagebanner"/>
    <w:basedOn w:val="3"/>
    <w:uiPriority w:val="0"/>
    <w:rPr>
      <w:rFonts w:hint="default" w:ascii="Tahoma" w:hAnsi="Tahoma" w:eastAsia="Tahoma" w:cs="Tahoma"/>
      <w:spacing w:val="30"/>
      <w:sz w:val="18"/>
      <w:szCs w:val="18"/>
      <w:bdr w:val="none" w:color="auto" w:sz="0" w:space="0"/>
    </w:rPr>
  </w:style>
  <w:style w:type="character" w:customStyle="1" w:styleId="16">
    <w:name w:val="hover13"/>
    <w:basedOn w:val="3"/>
    <w:uiPriority w:val="0"/>
    <w:rPr>
      <w:shd w:val="clear" w:fill="FA7C57"/>
    </w:rPr>
  </w:style>
  <w:style w:type="character" w:customStyle="1" w:styleId="17">
    <w:name w:val="red"/>
    <w:basedOn w:val="3"/>
    <w:uiPriority w:val="0"/>
    <w:rPr>
      <w:color w:val="FF0000"/>
      <w:bdr w:val="none" w:color="auto" w:sz="0" w:space="0"/>
    </w:rPr>
  </w:style>
  <w:style w:type="character" w:customStyle="1" w:styleId="18">
    <w:name w:val="hover12"/>
    <w:basedOn w:val="3"/>
    <w:uiPriority w:val="0"/>
    <w:rPr>
      <w:shd w:val="clear" w:fill="FA7C57"/>
    </w:rPr>
  </w:style>
  <w:style w:type="character" w:customStyle="1" w:styleId="19">
    <w:name w:val="hover9"/>
    <w:basedOn w:val="3"/>
    <w:uiPriority w:val="0"/>
    <w:rPr>
      <w:shd w:val="clear" w:fill="FA7C57"/>
    </w:rPr>
  </w:style>
  <w:style w:type="character" w:customStyle="1" w:styleId="20">
    <w:name w:val="hover11"/>
    <w:basedOn w:val="3"/>
    <w:uiPriority w:val="0"/>
    <w:rPr>
      <w:shd w:val="clear" w:fill="FA7C57"/>
    </w:rPr>
  </w:style>
  <w:style w:type="character" w:customStyle="1" w:styleId="21">
    <w:name w:val="bsharetext"/>
    <w:basedOn w:val="3"/>
    <w:uiPriority w:val="0"/>
  </w:style>
  <w:style w:type="character" w:customStyle="1" w:styleId="22">
    <w:name w:val="highlight"/>
    <w:basedOn w:val="3"/>
    <w:uiPriority w:val="0"/>
    <w:rPr>
      <w:b/>
      <w:color w:val="FF6600"/>
    </w:rPr>
  </w:style>
  <w:style w:type="character" w:customStyle="1" w:styleId="23">
    <w:name w:val="sp2"/>
    <w:basedOn w:val="3"/>
    <w:uiPriority w:val="0"/>
  </w:style>
  <w:style w:type="character" w:customStyle="1" w:styleId="24">
    <w:name w:val="sp21"/>
    <w:basedOn w:val="3"/>
    <w:uiPriority w:val="0"/>
  </w:style>
  <w:style w:type="character" w:customStyle="1" w:styleId="25">
    <w:name w:val="sp3"/>
    <w:basedOn w:val="3"/>
    <w:uiPriority w:val="0"/>
  </w:style>
  <w:style w:type="character" w:customStyle="1" w:styleId="26">
    <w:name w:val="sp1"/>
    <w:basedOn w:val="3"/>
    <w:uiPriority w:val="0"/>
  </w:style>
  <w:style w:type="character" w:customStyle="1" w:styleId="27">
    <w:name w:val="sp11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2017-11-04T01:30:00Z</dcterms:created>
  <dc:creator>Administrator</dc:creator>
  <cp:lastModifiedBy>Administrator</cp:lastModifiedBy>
  <dcterms:modified xsi:type="dcterms:W3CDTF">2017-11-06T03:42:03Z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